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F24" w:rsidRPr="003A19F1" w:rsidRDefault="00D91B11" w:rsidP="008E3AFC">
      <w:pPr>
        <w:spacing w:after="208"/>
        <w:ind w:left="0" w:firstLine="0"/>
        <w:jc w:val="center"/>
        <w:rPr>
          <w:rFonts w:ascii="標楷體" w:eastAsia="標楷體" w:hAnsi="標楷體"/>
        </w:rPr>
      </w:pPr>
      <w:r w:rsidRPr="003A19F1">
        <w:rPr>
          <w:rFonts w:ascii="Times New Roman" w:eastAsia="標楷體" w:hAnsi="Times New Roman" w:cs="Times New Roman"/>
          <w:sz w:val="32"/>
          <w:szCs w:val="32"/>
        </w:rPr>
        <w:t>安泰醫</w:t>
      </w:r>
      <w:r w:rsidRPr="003A19F1">
        <w:rPr>
          <w:rFonts w:ascii="Times New Roman" w:eastAsia="標楷體" w:hAnsi="Times New Roman" w:cs="Times New Roman" w:hint="eastAsia"/>
          <w:sz w:val="32"/>
          <w:szCs w:val="32"/>
        </w:rPr>
        <w:t>療</w:t>
      </w:r>
      <w:r w:rsidR="00F532DA" w:rsidRPr="003A19F1">
        <w:rPr>
          <w:rFonts w:ascii="Times New Roman" w:eastAsia="標楷體" w:hAnsi="Times New Roman" w:cs="Times New Roman"/>
          <w:sz w:val="32"/>
          <w:szCs w:val="32"/>
        </w:rPr>
        <w:t>社團法人安泰</w:t>
      </w:r>
      <w:r w:rsidR="00F532DA" w:rsidRPr="003A19F1">
        <w:rPr>
          <w:rFonts w:ascii="標楷體" w:eastAsia="標楷體" w:hAnsi="標楷體" w:hint="eastAsia"/>
          <w:kern w:val="0"/>
          <w:sz w:val="32"/>
          <w:szCs w:val="32"/>
        </w:rPr>
        <w:t>醫院</w:t>
      </w:r>
      <w:r w:rsidR="00C1550B" w:rsidRPr="003A19F1">
        <w:rPr>
          <w:rFonts w:ascii="標楷體" w:eastAsia="標楷體" w:hAnsi="標楷體" w:hint="eastAsia"/>
          <w:sz w:val="32"/>
          <w:szCs w:val="32"/>
        </w:rPr>
        <w:t>護</w:t>
      </w:r>
      <w:r w:rsidR="00C1550B" w:rsidRPr="003A19F1">
        <w:rPr>
          <w:rFonts w:ascii="標楷體" w:eastAsia="標楷體" w:hAnsi="標楷體" w:hint="eastAsia"/>
          <w:sz w:val="32"/>
        </w:rPr>
        <w:t>理師服務合</w:t>
      </w:r>
      <w:r w:rsidR="007B49A0" w:rsidRPr="003A19F1">
        <w:rPr>
          <w:rFonts w:ascii="標楷體" w:eastAsia="標楷體" w:hAnsi="標楷體"/>
          <w:sz w:val="32"/>
        </w:rPr>
        <w:t>約書</w:t>
      </w:r>
    </w:p>
    <w:p w:rsidR="00343F24" w:rsidRPr="003A19F1" w:rsidRDefault="00F532DA" w:rsidP="00D43510">
      <w:pPr>
        <w:spacing w:line="400" w:lineRule="exact"/>
        <w:ind w:left="493" w:hanging="11"/>
        <w:rPr>
          <w:rFonts w:ascii="標楷體" w:eastAsia="標楷體" w:hAnsi="標楷體"/>
          <w:color w:val="auto"/>
        </w:rPr>
      </w:pPr>
      <w:r w:rsidRPr="003A19F1">
        <w:rPr>
          <w:rFonts w:ascii="Times New Roman" w:eastAsia="標楷體" w:hAnsi="Times New Roman" w:cs="Times New Roman"/>
          <w:szCs w:val="24"/>
        </w:rPr>
        <w:t>安泰醫</w:t>
      </w:r>
      <w:r w:rsidR="00D91B11" w:rsidRPr="003A19F1">
        <w:rPr>
          <w:rFonts w:ascii="Times New Roman" w:eastAsia="標楷體" w:hAnsi="Times New Roman" w:cs="Times New Roman" w:hint="eastAsia"/>
          <w:szCs w:val="24"/>
        </w:rPr>
        <w:t>療</w:t>
      </w:r>
      <w:r w:rsidRPr="003A19F1">
        <w:rPr>
          <w:rFonts w:ascii="Times New Roman" w:eastAsia="標楷體" w:hAnsi="Times New Roman" w:cs="Times New Roman"/>
          <w:szCs w:val="24"/>
        </w:rPr>
        <w:t>社團法人安泰</w:t>
      </w:r>
      <w:r w:rsidRPr="003A19F1">
        <w:rPr>
          <w:rFonts w:ascii="標楷體" w:eastAsia="標楷體" w:hAnsi="標楷體" w:hint="eastAsia"/>
          <w:kern w:val="0"/>
          <w:szCs w:val="24"/>
        </w:rPr>
        <w:t>醫院</w:t>
      </w:r>
      <w:r w:rsidR="007B49A0" w:rsidRPr="003A19F1">
        <w:rPr>
          <w:rFonts w:ascii="標楷體" w:eastAsia="標楷體" w:hAnsi="標楷體"/>
          <w:color w:val="auto"/>
        </w:rPr>
        <w:t>（以下簡稱甲方）與</w:t>
      </w:r>
      <w:r w:rsidR="00C1550B" w:rsidRPr="003A19F1">
        <w:rPr>
          <w:rFonts w:ascii="標楷體" w:eastAsia="標楷體" w:hAnsi="標楷體" w:hint="eastAsia"/>
          <w:color w:val="auto"/>
        </w:rPr>
        <w:t>大仁科技大學</w:t>
      </w:r>
      <w:r w:rsidR="007B49A0" w:rsidRPr="003A19F1">
        <w:rPr>
          <w:rFonts w:ascii="標楷體" w:eastAsia="標楷體" w:hAnsi="標楷體"/>
          <w:color w:val="auto"/>
        </w:rPr>
        <w:t>護理系學生（以下簡稱</w:t>
      </w:r>
      <w:r w:rsidR="00C1550B" w:rsidRPr="003A19F1">
        <w:rPr>
          <w:rFonts w:ascii="標楷體" w:eastAsia="標楷體" w:hAnsi="標楷體" w:hint="eastAsia"/>
          <w:color w:val="auto"/>
        </w:rPr>
        <w:t>乙</w:t>
      </w:r>
      <w:r w:rsidR="007B49A0" w:rsidRPr="003A19F1">
        <w:rPr>
          <w:rFonts w:ascii="標楷體" w:eastAsia="標楷體" w:hAnsi="標楷體"/>
          <w:color w:val="auto"/>
        </w:rPr>
        <w:t>方），雙方依據</w:t>
      </w:r>
      <w:r w:rsidRPr="003A19F1">
        <w:rPr>
          <w:rFonts w:ascii="Times New Roman" w:eastAsia="標楷體" w:hAnsi="Times New Roman" w:cs="Times New Roman"/>
          <w:szCs w:val="24"/>
        </w:rPr>
        <w:t>安泰醫</w:t>
      </w:r>
      <w:r w:rsidR="004F6CE7" w:rsidRPr="003A19F1">
        <w:rPr>
          <w:rFonts w:ascii="Times New Roman" w:eastAsia="標楷體" w:hAnsi="Times New Roman" w:cs="Times New Roman" w:hint="eastAsia"/>
          <w:szCs w:val="24"/>
        </w:rPr>
        <w:t>療</w:t>
      </w:r>
      <w:r w:rsidRPr="003A19F1">
        <w:rPr>
          <w:rFonts w:ascii="Times New Roman" w:eastAsia="標楷體" w:hAnsi="Times New Roman" w:cs="Times New Roman"/>
          <w:szCs w:val="24"/>
        </w:rPr>
        <w:t>社團法人安泰</w:t>
      </w:r>
      <w:r w:rsidRPr="003A19F1">
        <w:rPr>
          <w:rFonts w:ascii="標楷體" w:eastAsia="標楷體" w:hAnsi="標楷體" w:hint="eastAsia"/>
          <w:kern w:val="0"/>
          <w:szCs w:val="24"/>
        </w:rPr>
        <w:t>醫院</w:t>
      </w:r>
      <w:r w:rsidR="007B49A0" w:rsidRPr="003A19F1">
        <w:rPr>
          <w:rFonts w:ascii="標楷體" w:eastAsia="標楷體" w:hAnsi="標楷體"/>
          <w:color w:val="auto"/>
        </w:rPr>
        <w:t>護理師</w:t>
      </w:r>
      <w:r w:rsidR="00F24C27" w:rsidRPr="003A19F1">
        <w:rPr>
          <w:rFonts w:ascii="標楷體" w:eastAsia="標楷體" w:hAnsi="標楷體" w:hint="eastAsia"/>
          <w:color w:val="auto"/>
        </w:rPr>
        <w:t>人才</w:t>
      </w:r>
      <w:r w:rsidR="00C1550B" w:rsidRPr="003A19F1">
        <w:rPr>
          <w:rFonts w:ascii="標楷體" w:eastAsia="標楷體" w:hAnsi="標楷體" w:hint="eastAsia"/>
          <w:color w:val="auto"/>
        </w:rPr>
        <w:t>培育</w:t>
      </w:r>
      <w:r w:rsidR="001B04FF" w:rsidRPr="003A19F1">
        <w:rPr>
          <w:rFonts w:ascii="標楷體" w:eastAsia="標楷體" w:hAnsi="標楷體" w:hint="eastAsia"/>
          <w:color w:val="auto"/>
        </w:rPr>
        <w:t>計畫</w:t>
      </w:r>
      <w:r w:rsidR="007B49A0" w:rsidRPr="003A19F1">
        <w:rPr>
          <w:rFonts w:ascii="標楷體" w:eastAsia="標楷體" w:hAnsi="標楷體"/>
          <w:color w:val="auto"/>
        </w:rPr>
        <w:t>，同意依據勞動基準法第 15-1 條第二款給予合理補償及《民法》第 148 條第</w:t>
      </w:r>
      <w:r w:rsidR="002A1B46" w:rsidRPr="003A19F1">
        <w:rPr>
          <w:rFonts w:ascii="標楷體" w:eastAsia="標楷體" w:hAnsi="標楷體" w:hint="eastAsia"/>
          <w:color w:val="auto"/>
        </w:rPr>
        <w:t>一</w:t>
      </w:r>
      <w:r w:rsidR="007B49A0" w:rsidRPr="003A19F1">
        <w:rPr>
          <w:rFonts w:ascii="標楷體" w:eastAsia="標楷體" w:hAnsi="標楷體"/>
          <w:color w:val="auto"/>
        </w:rPr>
        <w:t>項、《民法》第 153 條第</w:t>
      </w:r>
      <w:r w:rsidR="002A1B46" w:rsidRPr="003A19F1">
        <w:rPr>
          <w:rFonts w:ascii="標楷體" w:eastAsia="標楷體" w:hAnsi="標楷體" w:hint="eastAsia"/>
          <w:color w:val="auto"/>
        </w:rPr>
        <w:t>一</w:t>
      </w:r>
      <w:r w:rsidR="007B49A0" w:rsidRPr="003A19F1">
        <w:rPr>
          <w:rFonts w:ascii="標楷體" w:eastAsia="標楷體" w:hAnsi="標楷體"/>
          <w:color w:val="auto"/>
        </w:rPr>
        <w:t>項之精神，訂立</w:t>
      </w:r>
      <w:r w:rsidR="00C1550B" w:rsidRPr="003A19F1">
        <w:rPr>
          <w:rFonts w:ascii="標楷體" w:eastAsia="標楷體" w:hAnsi="標楷體" w:hint="eastAsia"/>
          <w:color w:val="auto"/>
        </w:rPr>
        <w:t>合約</w:t>
      </w:r>
      <w:r w:rsidR="007B49A0" w:rsidRPr="003A19F1">
        <w:rPr>
          <w:rFonts w:ascii="標楷體" w:eastAsia="標楷體" w:hAnsi="標楷體"/>
          <w:color w:val="auto"/>
        </w:rPr>
        <w:t xml:space="preserve">條款如下：              </w:t>
      </w:r>
    </w:p>
    <w:p w:rsidR="00343F24" w:rsidRPr="003A19F1" w:rsidRDefault="00980A62" w:rsidP="008E3AFC">
      <w:pPr>
        <w:ind w:left="321" w:firstLine="246"/>
        <w:rPr>
          <w:rFonts w:ascii="Times New Roman" w:eastAsia="標楷體" w:hAnsi="Times New Roman" w:cs="Times New Roman"/>
        </w:rPr>
      </w:pPr>
      <w:r w:rsidRPr="003A19F1">
        <w:rPr>
          <w:rFonts w:ascii="標楷體" w:eastAsia="標楷體" w:hAnsi="標楷體" w:cs="Microsoft YaHei" w:hint="eastAsia"/>
        </w:rPr>
        <w:t>一</w:t>
      </w:r>
      <w:r w:rsidRPr="003A19F1">
        <w:rPr>
          <w:rFonts w:ascii="新細明體" w:eastAsia="新細明體" w:hAnsi="新細明體" w:cs="Microsoft YaHei" w:hint="eastAsia"/>
        </w:rPr>
        <w:t>、</w:t>
      </w:r>
      <w:r w:rsidR="007B49A0" w:rsidRPr="003A19F1">
        <w:rPr>
          <w:rFonts w:ascii="標楷體" w:eastAsia="標楷體" w:hAnsi="標楷體" w:cs="Times New Roman"/>
        </w:rPr>
        <w:t xml:space="preserve"> </w:t>
      </w:r>
      <w:r w:rsidR="007B49A0" w:rsidRPr="003A19F1">
        <w:rPr>
          <w:rFonts w:ascii="Times New Roman" w:eastAsia="標楷體" w:hAnsi="Times New Roman" w:cs="Times New Roman"/>
        </w:rPr>
        <w:t>甲方約定承諾內容如下：</w:t>
      </w:r>
      <w:r w:rsidR="007B49A0" w:rsidRPr="003A19F1">
        <w:rPr>
          <w:rFonts w:ascii="Times New Roman" w:eastAsia="標楷體" w:hAnsi="Times New Roman" w:cs="Times New Roman"/>
        </w:rPr>
        <w:t xml:space="preserve"> </w:t>
      </w:r>
    </w:p>
    <w:p w:rsidR="00980A62" w:rsidRPr="003A19F1" w:rsidRDefault="007B49A0" w:rsidP="00980A62">
      <w:pPr>
        <w:ind w:left="996"/>
        <w:rPr>
          <w:rFonts w:ascii="Times New Roman" w:eastAsia="標楷體" w:hAnsi="Times New Roman" w:cs="Times New Roman"/>
        </w:rPr>
      </w:pPr>
      <w:r w:rsidRPr="003A19F1">
        <w:rPr>
          <w:rFonts w:ascii="Times New Roman" w:eastAsia="標楷體" w:hAnsi="Times New Roman" w:cs="Times New Roman"/>
        </w:rPr>
        <w:t>(</w:t>
      </w:r>
      <w:proofErr w:type="gramStart"/>
      <w:r w:rsidR="00980A62" w:rsidRPr="003A19F1">
        <w:rPr>
          <w:rFonts w:ascii="標楷體" w:eastAsia="標楷體" w:hAnsi="標楷體" w:cs="Microsoft YaHei" w:hint="eastAsia"/>
        </w:rPr>
        <w:t>一</w:t>
      </w:r>
      <w:proofErr w:type="gramEnd"/>
      <w:r w:rsidRPr="003A19F1">
        <w:rPr>
          <w:rFonts w:ascii="Times New Roman" w:eastAsia="標楷體" w:hAnsi="Times New Roman" w:cs="Times New Roman"/>
        </w:rPr>
        <w:t xml:space="preserve">) </w:t>
      </w:r>
      <w:r w:rsidRPr="003A19F1">
        <w:rPr>
          <w:rFonts w:ascii="Times New Roman" w:eastAsia="標楷體" w:hAnsi="Times New Roman" w:cs="Times New Roman"/>
        </w:rPr>
        <w:t>甲方得提供</w:t>
      </w:r>
      <w:r w:rsidR="00013990" w:rsidRPr="003A19F1">
        <w:rPr>
          <w:rFonts w:ascii="Times New Roman" w:eastAsia="標楷體" w:hAnsi="Times New Roman" w:cs="Times New Roman"/>
        </w:rPr>
        <w:t>乙</w:t>
      </w:r>
      <w:r w:rsidRPr="003A19F1">
        <w:rPr>
          <w:rFonts w:ascii="Times New Roman" w:eastAsia="標楷體" w:hAnsi="Times New Roman" w:cs="Times New Roman"/>
        </w:rPr>
        <w:t>方學生實習機會。</w:t>
      </w:r>
      <w:r w:rsidRPr="003A19F1">
        <w:rPr>
          <w:rFonts w:ascii="Times New Roman" w:eastAsia="標楷體" w:hAnsi="Times New Roman" w:cs="Times New Roman"/>
        </w:rPr>
        <w:t xml:space="preserve"> </w:t>
      </w:r>
    </w:p>
    <w:p w:rsidR="00343F24" w:rsidRPr="003A19F1" w:rsidRDefault="00980A62" w:rsidP="00980A62">
      <w:pPr>
        <w:ind w:left="996"/>
        <w:rPr>
          <w:rFonts w:ascii="Times New Roman" w:eastAsia="標楷體" w:hAnsi="Times New Roman" w:cs="Times New Roman"/>
        </w:rPr>
      </w:pPr>
      <w:r w:rsidRPr="003A19F1">
        <w:rPr>
          <w:rFonts w:ascii="Times New Roman" w:eastAsia="標楷體" w:hAnsi="Times New Roman" w:cs="Times New Roman"/>
        </w:rPr>
        <w:t>(</w:t>
      </w:r>
      <w:r w:rsidRPr="003A19F1">
        <w:rPr>
          <w:rFonts w:ascii="Times New Roman" w:eastAsia="標楷體" w:hAnsi="Times New Roman" w:cs="Times New Roman" w:hint="eastAsia"/>
        </w:rPr>
        <w:t>二</w:t>
      </w:r>
      <w:r w:rsidRPr="003A19F1">
        <w:rPr>
          <w:rFonts w:ascii="Times New Roman" w:eastAsia="標楷體" w:hAnsi="Times New Roman" w:cs="Times New Roman" w:hint="eastAsia"/>
        </w:rPr>
        <w:t>)</w:t>
      </w:r>
      <w:r w:rsidR="007B49A0" w:rsidRPr="003A19F1">
        <w:rPr>
          <w:rFonts w:ascii="Times New Roman" w:eastAsia="標楷體" w:hAnsi="Times New Roman" w:cs="Times New Roman"/>
        </w:rPr>
        <w:t>甲方得提供</w:t>
      </w:r>
      <w:r w:rsidR="00013990" w:rsidRPr="003A19F1">
        <w:rPr>
          <w:rFonts w:ascii="Times New Roman" w:eastAsia="標楷體" w:hAnsi="Times New Roman" w:cs="Times New Roman"/>
        </w:rPr>
        <w:t>乙</w:t>
      </w:r>
      <w:r w:rsidR="007B49A0" w:rsidRPr="003A19F1">
        <w:rPr>
          <w:rFonts w:ascii="Times New Roman" w:eastAsia="標楷體" w:hAnsi="Times New Roman" w:cs="Times New Roman"/>
        </w:rPr>
        <w:t>方學生寒暑假工讀機會</w:t>
      </w:r>
      <w:r w:rsidR="007B49A0" w:rsidRPr="003A19F1">
        <w:rPr>
          <w:rFonts w:ascii="Times New Roman" w:eastAsia="標楷體" w:hAnsi="Times New Roman" w:cs="Times New Roman"/>
        </w:rPr>
        <w:t xml:space="preserve"> </w:t>
      </w:r>
    </w:p>
    <w:p w:rsidR="00980A62" w:rsidRPr="003A19F1" w:rsidRDefault="00980A62" w:rsidP="00EB14A7">
      <w:pPr>
        <w:ind w:left="1418" w:hanging="432"/>
        <w:rPr>
          <w:rFonts w:ascii="Times New Roman" w:eastAsia="標楷體" w:hAnsi="Times New Roman" w:cs="Times New Roman"/>
        </w:rPr>
      </w:pPr>
      <w:r w:rsidRPr="003A19F1">
        <w:rPr>
          <w:rFonts w:ascii="Times New Roman" w:eastAsia="標楷體" w:hAnsi="Times New Roman" w:cs="Times New Roman" w:hint="eastAsia"/>
        </w:rPr>
        <w:t>(</w:t>
      </w:r>
      <w:r w:rsidRPr="003A19F1">
        <w:rPr>
          <w:rFonts w:ascii="標楷體" w:eastAsia="標楷體" w:hAnsi="標楷體" w:cs="Times New Roman" w:hint="eastAsia"/>
        </w:rPr>
        <w:t>三)</w:t>
      </w:r>
      <w:r w:rsidR="007B49A0" w:rsidRPr="003A19F1">
        <w:rPr>
          <w:rFonts w:ascii="Times New Roman" w:eastAsia="標楷體" w:hAnsi="Times New Roman" w:cs="Times New Roman"/>
        </w:rPr>
        <w:t>甲方需提供</w:t>
      </w:r>
      <w:r w:rsidR="00013990" w:rsidRPr="003A19F1">
        <w:rPr>
          <w:rFonts w:ascii="Times New Roman" w:eastAsia="標楷體" w:hAnsi="Times New Roman" w:cs="Times New Roman"/>
        </w:rPr>
        <w:t>乙</w:t>
      </w:r>
      <w:r w:rsidR="007B49A0" w:rsidRPr="003A19F1">
        <w:rPr>
          <w:rFonts w:ascii="Times New Roman" w:eastAsia="標楷體" w:hAnsi="Times New Roman" w:cs="Times New Roman"/>
        </w:rPr>
        <w:t>方畢業後至少連續</w:t>
      </w:r>
      <w:r w:rsidR="00013990" w:rsidRPr="003A19F1">
        <w:rPr>
          <w:rFonts w:ascii="Times New Roman" w:eastAsia="標楷體" w:hAnsi="Times New Roman" w:cs="Times New Roman"/>
        </w:rPr>
        <w:t>一</w:t>
      </w:r>
      <w:r w:rsidR="007B49A0" w:rsidRPr="003A19F1">
        <w:rPr>
          <w:rFonts w:ascii="Times New Roman" w:eastAsia="標楷體" w:hAnsi="Times New Roman" w:cs="Times New Roman"/>
        </w:rPr>
        <w:t>年正職工作機會</w:t>
      </w:r>
      <w:r w:rsidR="007B49A0" w:rsidRPr="003A19F1">
        <w:rPr>
          <w:rFonts w:ascii="Times New Roman" w:eastAsia="標楷體" w:hAnsi="Times New Roman" w:cs="Times New Roman"/>
        </w:rPr>
        <w:t>(</w:t>
      </w:r>
      <w:r w:rsidR="007B49A0" w:rsidRPr="003A19F1">
        <w:rPr>
          <w:rFonts w:ascii="Times New Roman" w:eastAsia="標楷體" w:hAnsi="Times New Roman" w:cs="Times New Roman"/>
        </w:rPr>
        <w:t>依補助年限訂定</w:t>
      </w:r>
      <w:r w:rsidR="007B49A0" w:rsidRPr="003A19F1">
        <w:rPr>
          <w:rFonts w:ascii="Times New Roman" w:eastAsia="標楷體" w:hAnsi="Times New Roman" w:cs="Times New Roman"/>
        </w:rPr>
        <w:t>)</w:t>
      </w:r>
      <w:r w:rsidR="007B49A0" w:rsidRPr="003A19F1">
        <w:rPr>
          <w:rFonts w:ascii="Times New Roman" w:eastAsia="標楷體" w:hAnsi="Times New Roman" w:cs="Times New Roman"/>
        </w:rPr>
        <w:t>；</w:t>
      </w:r>
      <w:proofErr w:type="gramStart"/>
      <w:r w:rsidR="007B49A0" w:rsidRPr="003A19F1">
        <w:rPr>
          <w:rFonts w:ascii="Times New Roman" w:eastAsia="標楷體" w:hAnsi="Times New Roman" w:cs="Times New Roman"/>
        </w:rPr>
        <w:t>期間若</w:t>
      </w:r>
      <w:r w:rsidR="00013990" w:rsidRPr="003A19F1">
        <w:rPr>
          <w:rFonts w:ascii="Times New Roman" w:eastAsia="標楷體" w:hAnsi="Times New Roman" w:cs="Times New Roman"/>
        </w:rPr>
        <w:t>乙</w:t>
      </w:r>
      <w:r w:rsidR="007B49A0" w:rsidRPr="003A19F1">
        <w:rPr>
          <w:rFonts w:ascii="Times New Roman" w:eastAsia="標楷體" w:hAnsi="Times New Roman" w:cs="Times New Roman"/>
        </w:rPr>
        <w:t>方</w:t>
      </w:r>
      <w:proofErr w:type="gramEnd"/>
      <w:r w:rsidR="007B49A0" w:rsidRPr="003A19F1">
        <w:rPr>
          <w:rFonts w:ascii="Times New Roman" w:eastAsia="標楷體" w:hAnsi="Times New Roman" w:cs="Times New Roman"/>
        </w:rPr>
        <w:t>未能勝任甲方所派任之職務者或違反甲方相關工作規則被免除職務者，不在此限。</w:t>
      </w:r>
      <w:r w:rsidR="007B49A0" w:rsidRPr="003A19F1">
        <w:rPr>
          <w:rFonts w:ascii="Times New Roman" w:eastAsia="標楷體" w:hAnsi="Times New Roman" w:cs="Times New Roman"/>
        </w:rPr>
        <w:t xml:space="preserve"> </w:t>
      </w:r>
    </w:p>
    <w:p w:rsidR="00343F24" w:rsidRPr="003A19F1" w:rsidRDefault="00980A62" w:rsidP="00980A62">
      <w:pPr>
        <w:rPr>
          <w:rFonts w:ascii="Times New Roman" w:eastAsia="標楷體" w:hAnsi="Times New Roman" w:cs="Times New Roman"/>
          <w:color w:val="auto"/>
        </w:rPr>
      </w:pPr>
      <w:r w:rsidRPr="003A19F1">
        <w:rPr>
          <w:rFonts w:ascii="Times New Roman" w:eastAsia="標楷體" w:hAnsi="Times New Roman" w:cs="Times New Roman" w:hint="eastAsia"/>
          <w:color w:val="auto"/>
        </w:rPr>
        <w:t>二</w:t>
      </w:r>
      <w:r w:rsidRPr="003A19F1">
        <w:rPr>
          <w:rFonts w:ascii="新細明體" w:eastAsia="新細明體" w:hAnsi="新細明體" w:cs="Times New Roman" w:hint="eastAsia"/>
          <w:color w:val="auto"/>
        </w:rPr>
        <w:t>、</w:t>
      </w:r>
      <w:r w:rsidR="00013990" w:rsidRPr="003A19F1">
        <w:rPr>
          <w:rFonts w:ascii="Times New Roman" w:eastAsia="標楷體" w:hAnsi="Times New Roman" w:cs="Times New Roman"/>
          <w:color w:val="auto"/>
        </w:rPr>
        <w:t>乙</w:t>
      </w:r>
      <w:r w:rsidR="007B49A0" w:rsidRPr="003A19F1">
        <w:rPr>
          <w:rFonts w:ascii="Times New Roman" w:eastAsia="標楷體" w:hAnsi="Times New Roman" w:cs="Times New Roman"/>
          <w:color w:val="auto"/>
        </w:rPr>
        <w:t>方約定承諾內容如下：</w:t>
      </w:r>
      <w:r w:rsidR="007B49A0" w:rsidRPr="003A19F1">
        <w:rPr>
          <w:rFonts w:ascii="Times New Roman" w:eastAsia="標楷體" w:hAnsi="Times New Roman" w:cs="Times New Roman"/>
          <w:color w:val="auto"/>
        </w:rPr>
        <w:t xml:space="preserve"> </w:t>
      </w:r>
    </w:p>
    <w:p w:rsidR="00343F24" w:rsidRPr="003A19F1" w:rsidRDefault="007B49A0">
      <w:pPr>
        <w:spacing w:after="1" w:line="358" w:lineRule="auto"/>
        <w:ind w:left="1533" w:hanging="583"/>
        <w:rPr>
          <w:rFonts w:ascii="Times New Roman" w:eastAsia="標楷體" w:hAnsi="Times New Roman" w:cs="Times New Roman"/>
          <w:color w:val="auto"/>
        </w:rPr>
      </w:pPr>
      <w:r w:rsidRPr="003A19F1">
        <w:rPr>
          <w:rFonts w:ascii="Times New Roman" w:eastAsia="標楷體" w:hAnsi="Times New Roman" w:cs="Times New Roman"/>
          <w:color w:val="auto"/>
        </w:rPr>
        <w:t>(</w:t>
      </w:r>
      <w:proofErr w:type="gramStart"/>
      <w:r w:rsidR="00980A62" w:rsidRPr="003A19F1">
        <w:rPr>
          <w:rFonts w:ascii="Times New Roman" w:eastAsia="標楷體" w:hAnsi="Times New Roman" w:cs="Times New Roman" w:hint="eastAsia"/>
          <w:color w:val="auto"/>
        </w:rPr>
        <w:t>一</w:t>
      </w:r>
      <w:proofErr w:type="gramEnd"/>
      <w:r w:rsidRPr="003A19F1">
        <w:rPr>
          <w:rFonts w:ascii="Times New Roman" w:eastAsia="標楷體" w:hAnsi="Times New Roman" w:cs="Times New Roman"/>
          <w:color w:val="auto"/>
        </w:rPr>
        <w:t xml:space="preserve">) </w:t>
      </w:r>
      <w:r w:rsidRPr="003A19F1">
        <w:rPr>
          <w:rFonts w:ascii="Times New Roman" w:eastAsia="標楷體" w:hAnsi="Times New Roman" w:cs="Times New Roman"/>
          <w:color w:val="auto"/>
        </w:rPr>
        <w:t>學生</w:t>
      </w:r>
      <w:r w:rsidRPr="003A19F1">
        <w:rPr>
          <w:rFonts w:ascii="Times New Roman" w:eastAsia="標楷體" w:hAnsi="Times New Roman" w:cs="Times New Roman"/>
          <w:color w:val="auto"/>
          <w:u w:val="single" w:color="FF0000"/>
        </w:rPr>
        <w:t xml:space="preserve">              </w:t>
      </w:r>
      <w:r w:rsidRPr="003A19F1">
        <w:rPr>
          <w:rFonts w:ascii="Times New Roman" w:eastAsia="標楷體" w:hAnsi="Times New Roman" w:cs="Times New Roman"/>
          <w:color w:val="auto"/>
        </w:rPr>
        <w:t>，自</w:t>
      </w:r>
      <w:r w:rsidRPr="003A19F1">
        <w:rPr>
          <w:rFonts w:ascii="Times New Roman" w:eastAsia="標楷體" w:hAnsi="Times New Roman" w:cs="Times New Roman"/>
          <w:color w:val="auto"/>
          <w:u w:val="single" w:color="FF0000"/>
        </w:rPr>
        <w:t xml:space="preserve">       </w:t>
      </w:r>
      <w:r w:rsidRPr="003A19F1">
        <w:rPr>
          <w:rFonts w:ascii="Times New Roman" w:eastAsia="標楷體" w:hAnsi="Times New Roman" w:cs="Times New Roman"/>
          <w:color w:val="auto"/>
        </w:rPr>
        <w:t>年</w:t>
      </w:r>
      <w:r w:rsidR="00013990" w:rsidRPr="003A19F1">
        <w:rPr>
          <w:rFonts w:ascii="Times New Roman" w:eastAsia="標楷體" w:hAnsi="Times New Roman" w:cs="Times New Roman" w:hint="eastAsia"/>
          <w:color w:val="auto"/>
        </w:rPr>
        <w:t>__</w:t>
      </w:r>
      <w:r w:rsidR="00D43510" w:rsidRPr="003A19F1">
        <w:rPr>
          <w:rFonts w:ascii="Times New Roman" w:eastAsia="標楷體" w:hAnsi="Times New Roman" w:cs="Times New Roman"/>
          <w:color w:val="auto"/>
        </w:rPr>
        <w:t>_</w:t>
      </w:r>
      <w:r w:rsidRPr="003A19F1">
        <w:rPr>
          <w:rFonts w:ascii="Times New Roman" w:eastAsia="標楷體" w:hAnsi="Times New Roman" w:cs="Times New Roman"/>
          <w:color w:val="auto"/>
        </w:rPr>
        <w:t>月起至</w:t>
      </w:r>
      <w:r w:rsidRPr="003A19F1">
        <w:rPr>
          <w:rFonts w:ascii="Times New Roman" w:eastAsia="標楷體" w:hAnsi="Times New Roman" w:cs="Times New Roman"/>
          <w:color w:val="auto"/>
          <w:u w:val="single" w:color="FF0000"/>
        </w:rPr>
        <w:t xml:space="preserve">      </w:t>
      </w:r>
      <w:r w:rsidRPr="003A19F1">
        <w:rPr>
          <w:rFonts w:ascii="Times New Roman" w:eastAsia="標楷體" w:hAnsi="Times New Roman" w:cs="Times New Roman"/>
          <w:color w:val="auto"/>
        </w:rPr>
        <w:t>年</w:t>
      </w:r>
      <w:r w:rsidRPr="003A19F1">
        <w:rPr>
          <w:rFonts w:ascii="Times New Roman" w:eastAsia="標楷體" w:hAnsi="Times New Roman" w:cs="Times New Roman"/>
          <w:color w:val="auto"/>
        </w:rPr>
        <w:t xml:space="preserve"> </w:t>
      </w:r>
      <w:r w:rsidR="00013990" w:rsidRPr="003A19F1">
        <w:rPr>
          <w:rFonts w:ascii="Times New Roman" w:eastAsia="標楷體" w:hAnsi="Times New Roman" w:cs="Times New Roman" w:hint="eastAsia"/>
          <w:color w:val="auto"/>
        </w:rPr>
        <w:t>___</w:t>
      </w:r>
      <w:r w:rsidRPr="003A19F1">
        <w:rPr>
          <w:rFonts w:ascii="Times New Roman" w:eastAsia="標楷體" w:hAnsi="Times New Roman" w:cs="Times New Roman"/>
          <w:color w:val="auto"/>
        </w:rPr>
        <w:t xml:space="preserve"> </w:t>
      </w:r>
      <w:r w:rsidRPr="003A19F1">
        <w:rPr>
          <w:rFonts w:ascii="Times New Roman" w:eastAsia="標楷體" w:hAnsi="Times New Roman" w:cs="Times New Roman"/>
          <w:color w:val="auto"/>
        </w:rPr>
        <w:t>月止，受領</w:t>
      </w:r>
      <w:r w:rsidR="00F532DA" w:rsidRPr="003A19F1">
        <w:rPr>
          <w:rFonts w:ascii="Times New Roman" w:eastAsia="標楷體" w:hAnsi="Times New Roman" w:cs="Times New Roman"/>
          <w:szCs w:val="24"/>
        </w:rPr>
        <w:t>安泰醫</w:t>
      </w:r>
      <w:r w:rsidR="00B93867" w:rsidRPr="003A19F1">
        <w:rPr>
          <w:rFonts w:ascii="Times New Roman" w:eastAsia="標楷體" w:hAnsi="Times New Roman" w:cs="Times New Roman" w:hint="eastAsia"/>
          <w:szCs w:val="24"/>
        </w:rPr>
        <w:t>療</w:t>
      </w:r>
      <w:r w:rsidR="00F532DA" w:rsidRPr="003A19F1">
        <w:rPr>
          <w:rFonts w:ascii="Times New Roman" w:eastAsia="標楷體" w:hAnsi="Times New Roman" w:cs="Times New Roman"/>
          <w:szCs w:val="24"/>
        </w:rPr>
        <w:t>社團法人安泰</w:t>
      </w:r>
      <w:r w:rsidR="00F532DA" w:rsidRPr="003A19F1">
        <w:rPr>
          <w:rFonts w:ascii="標楷體" w:eastAsia="標楷體" w:hAnsi="標楷體" w:hint="eastAsia"/>
          <w:kern w:val="0"/>
          <w:szCs w:val="24"/>
        </w:rPr>
        <w:t>醫院</w:t>
      </w:r>
      <w:r w:rsidR="00013990" w:rsidRPr="003A19F1">
        <w:rPr>
          <w:rFonts w:ascii="標楷體" w:eastAsia="標楷體" w:hAnsi="標楷體"/>
          <w:color w:val="auto"/>
        </w:rPr>
        <w:t>護理師</w:t>
      </w:r>
      <w:r w:rsidR="008B33F5" w:rsidRPr="003A19F1">
        <w:rPr>
          <w:rFonts w:ascii="標楷體" w:eastAsia="標楷體" w:hAnsi="標楷體" w:hint="eastAsia"/>
          <w:color w:val="auto"/>
        </w:rPr>
        <w:t>人才</w:t>
      </w:r>
      <w:r w:rsidR="00013990" w:rsidRPr="003A19F1">
        <w:rPr>
          <w:rFonts w:ascii="標楷體" w:eastAsia="標楷體" w:hAnsi="標楷體" w:hint="eastAsia"/>
          <w:color w:val="auto"/>
        </w:rPr>
        <w:t>培育</w:t>
      </w:r>
      <w:r w:rsidR="001B04FF" w:rsidRPr="003A19F1">
        <w:rPr>
          <w:rFonts w:ascii="標楷體" w:eastAsia="標楷體" w:hAnsi="標楷體" w:hint="eastAsia"/>
          <w:color w:val="auto"/>
        </w:rPr>
        <w:t>計畫</w:t>
      </w:r>
      <w:r w:rsidR="00013990" w:rsidRPr="003A19F1">
        <w:rPr>
          <w:rFonts w:ascii="標楷體" w:eastAsia="標楷體" w:hAnsi="標楷體" w:hint="eastAsia"/>
          <w:color w:val="auto"/>
        </w:rPr>
        <w:t>獎助學金</w:t>
      </w:r>
      <w:r w:rsidRPr="003A19F1">
        <w:rPr>
          <w:rFonts w:ascii="Times New Roman" w:eastAsia="標楷體" w:hAnsi="Times New Roman" w:cs="Times New Roman"/>
          <w:color w:val="auto"/>
        </w:rPr>
        <w:t>。</w:t>
      </w:r>
      <w:r w:rsidRPr="003A19F1">
        <w:rPr>
          <w:rFonts w:ascii="Times New Roman" w:eastAsia="標楷體" w:hAnsi="Times New Roman" w:cs="Times New Roman"/>
          <w:color w:val="auto"/>
        </w:rPr>
        <w:t xml:space="preserve"> </w:t>
      </w:r>
    </w:p>
    <w:p w:rsidR="00343F24" w:rsidRPr="003A19F1" w:rsidRDefault="007B49A0">
      <w:pPr>
        <w:numPr>
          <w:ilvl w:val="1"/>
          <w:numId w:val="2"/>
        </w:numPr>
        <w:spacing w:after="116"/>
        <w:ind w:hanging="629"/>
        <w:rPr>
          <w:rFonts w:ascii="Times New Roman" w:eastAsia="標楷體" w:hAnsi="Times New Roman" w:cs="Times New Roman"/>
          <w:color w:val="auto"/>
        </w:rPr>
      </w:pPr>
      <w:r w:rsidRPr="003A19F1">
        <w:rPr>
          <w:rFonts w:ascii="Times New Roman" w:eastAsia="標楷體" w:hAnsi="Times New Roman" w:cs="Times New Roman"/>
          <w:color w:val="auto"/>
        </w:rPr>
        <w:t>至少</w:t>
      </w:r>
      <w:proofErr w:type="gramStart"/>
      <w:r w:rsidR="004F6CE7" w:rsidRPr="003A19F1">
        <w:rPr>
          <w:rFonts w:ascii="Times New Roman" w:eastAsia="標楷體" w:hAnsi="Times New Roman" w:cs="Times New Roman" w:hint="eastAsia"/>
          <w:color w:val="auto"/>
        </w:rPr>
        <w:t>須</w:t>
      </w:r>
      <w:r w:rsidRPr="003A19F1">
        <w:rPr>
          <w:rFonts w:ascii="Times New Roman" w:eastAsia="標楷體" w:hAnsi="Times New Roman" w:cs="Times New Roman"/>
          <w:color w:val="auto"/>
        </w:rPr>
        <w:t>至甲方進行</w:t>
      </w:r>
      <w:proofErr w:type="gramEnd"/>
      <w:r w:rsidR="004F6CE7" w:rsidRPr="003A19F1">
        <w:rPr>
          <w:rFonts w:ascii="Times New Roman" w:eastAsia="標楷體" w:hAnsi="Times New Roman" w:cs="Times New Roman" w:hint="eastAsia"/>
          <w:color w:val="auto"/>
        </w:rPr>
        <w:t>一</w:t>
      </w:r>
      <w:r w:rsidR="004F6CE7" w:rsidRPr="003A19F1">
        <w:rPr>
          <w:rFonts w:ascii="Times New Roman" w:eastAsia="標楷體" w:hAnsi="Times New Roman" w:cs="Times New Roman"/>
          <w:color w:val="auto"/>
        </w:rPr>
        <w:t>次</w:t>
      </w:r>
      <w:r w:rsidRPr="003A19F1">
        <w:rPr>
          <w:rFonts w:ascii="Times New Roman" w:eastAsia="標楷體" w:hAnsi="Times New Roman" w:cs="Times New Roman"/>
          <w:color w:val="auto"/>
        </w:rPr>
        <w:t>實習。</w:t>
      </w:r>
      <w:r w:rsidRPr="003A19F1">
        <w:rPr>
          <w:rFonts w:ascii="Times New Roman" w:eastAsia="標楷體" w:hAnsi="Times New Roman" w:cs="Times New Roman"/>
          <w:color w:val="auto"/>
        </w:rPr>
        <w:t xml:space="preserve"> </w:t>
      </w:r>
    </w:p>
    <w:p w:rsidR="00343F24" w:rsidRPr="003A19F1" w:rsidRDefault="007B49A0">
      <w:pPr>
        <w:numPr>
          <w:ilvl w:val="1"/>
          <w:numId w:val="2"/>
        </w:numPr>
        <w:spacing w:after="115"/>
        <w:ind w:hanging="629"/>
        <w:rPr>
          <w:rFonts w:ascii="Times New Roman" w:eastAsia="標楷體" w:hAnsi="Times New Roman" w:cs="Times New Roman"/>
          <w:color w:val="auto"/>
        </w:rPr>
      </w:pPr>
      <w:r w:rsidRPr="003A19F1">
        <w:rPr>
          <w:rFonts w:ascii="Times New Roman" w:eastAsia="標楷體" w:hAnsi="Times New Roman" w:cs="Times New Roman"/>
          <w:color w:val="auto"/>
        </w:rPr>
        <w:t>應於畢業</w:t>
      </w:r>
      <w:r w:rsidR="004F6CE7" w:rsidRPr="003A19F1">
        <w:rPr>
          <w:rFonts w:ascii="Times New Roman" w:eastAsia="標楷體" w:hAnsi="Times New Roman" w:cs="Times New Roman" w:hint="eastAsia"/>
          <w:color w:val="auto"/>
        </w:rPr>
        <w:t>當</w:t>
      </w:r>
      <w:r w:rsidRPr="003A19F1">
        <w:rPr>
          <w:rFonts w:ascii="Times New Roman" w:eastAsia="標楷體" w:hAnsi="Times New Roman" w:cs="Times New Roman"/>
          <w:color w:val="auto"/>
        </w:rPr>
        <w:t>年內取得護理師執業執照。</w:t>
      </w:r>
      <w:r w:rsidRPr="003A19F1">
        <w:rPr>
          <w:rFonts w:ascii="Times New Roman" w:eastAsia="標楷體" w:hAnsi="Times New Roman" w:cs="Times New Roman"/>
          <w:color w:val="auto"/>
        </w:rPr>
        <w:t xml:space="preserve"> </w:t>
      </w:r>
    </w:p>
    <w:p w:rsidR="00343F24" w:rsidRPr="003A19F1" w:rsidRDefault="00013990">
      <w:pPr>
        <w:numPr>
          <w:ilvl w:val="1"/>
          <w:numId w:val="2"/>
        </w:numPr>
        <w:ind w:hanging="629"/>
        <w:rPr>
          <w:rFonts w:ascii="Times New Roman" w:eastAsia="標楷體" w:hAnsi="Times New Roman" w:cs="Times New Roman"/>
          <w:color w:val="auto"/>
        </w:rPr>
      </w:pPr>
      <w:r w:rsidRPr="003A19F1">
        <w:rPr>
          <w:rFonts w:ascii="Times New Roman" w:eastAsia="標楷體" w:hAnsi="Times New Roman" w:cs="Times New Roman" w:hint="eastAsia"/>
          <w:color w:val="auto"/>
        </w:rPr>
        <w:t>合</w:t>
      </w:r>
      <w:r w:rsidR="007B49A0" w:rsidRPr="003A19F1">
        <w:rPr>
          <w:rFonts w:ascii="Times New Roman" w:eastAsia="標楷體" w:hAnsi="Times New Roman" w:cs="Times New Roman"/>
          <w:color w:val="auto"/>
        </w:rPr>
        <w:t>約期間不得休學、轉學、轉</w:t>
      </w:r>
      <w:r w:rsidR="004F6CE7" w:rsidRPr="003A19F1">
        <w:rPr>
          <w:rFonts w:ascii="Times New Roman" w:eastAsia="標楷體" w:hAnsi="Times New Roman" w:cs="Times New Roman" w:hint="eastAsia"/>
          <w:color w:val="auto"/>
        </w:rPr>
        <w:t>系</w:t>
      </w:r>
      <w:r w:rsidR="007B49A0" w:rsidRPr="003A19F1">
        <w:rPr>
          <w:rFonts w:ascii="Times New Roman" w:eastAsia="標楷體" w:hAnsi="Times New Roman" w:cs="Times New Roman"/>
          <w:color w:val="auto"/>
        </w:rPr>
        <w:t>或遭退學處分。</w:t>
      </w:r>
      <w:r w:rsidR="007B49A0" w:rsidRPr="003A19F1">
        <w:rPr>
          <w:rFonts w:ascii="Times New Roman" w:eastAsia="標楷體" w:hAnsi="Times New Roman" w:cs="Times New Roman"/>
          <w:color w:val="auto"/>
        </w:rPr>
        <w:t xml:space="preserve"> </w:t>
      </w:r>
    </w:p>
    <w:p w:rsidR="00343F24" w:rsidRPr="003A19F1" w:rsidRDefault="007B49A0">
      <w:pPr>
        <w:numPr>
          <w:ilvl w:val="1"/>
          <w:numId w:val="2"/>
        </w:numPr>
        <w:spacing w:after="0" w:line="358" w:lineRule="auto"/>
        <w:ind w:hanging="629"/>
        <w:rPr>
          <w:rFonts w:ascii="Times New Roman" w:eastAsia="標楷體" w:hAnsi="Times New Roman" w:cs="Times New Roman"/>
          <w:color w:val="auto"/>
        </w:rPr>
      </w:pPr>
      <w:r w:rsidRPr="003A19F1">
        <w:rPr>
          <w:rFonts w:ascii="Times New Roman" w:eastAsia="標楷體" w:hAnsi="Times New Roman" w:cs="Times New Roman"/>
          <w:color w:val="auto"/>
        </w:rPr>
        <w:t>應於</w:t>
      </w:r>
      <w:r w:rsidRPr="003A19F1">
        <w:rPr>
          <w:rFonts w:ascii="Times New Roman" w:eastAsia="標楷體" w:hAnsi="Times New Roman" w:cs="Times New Roman"/>
          <w:color w:val="auto"/>
          <w:u w:val="single" w:color="FF0000"/>
        </w:rPr>
        <w:t xml:space="preserve">   </w:t>
      </w:r>
      <w:r w:rsidR="00B93867" w:rsidRPr="003A19F1">
        <w:rPr>
          <w:rFonts w:ascii="Times New Roman" w:eastAsia="標楷體" w:hAnsi="Times New Roman" w:cs="Times New Roman" w:hint="eastAsia"/>
          <w:color w:val="auto"/>
          <w:u w:val="single" w:color="FF0000"/>
        </w:rPr>
        <w:t xml:space="preserve">   </w:t>
      </w:r>
      <w:r w:rsidRPr="003A19F1">
        <w:rPr>
          <w:rFonts w:ascii="Times New Roman" w:eastAsia="標楷體" w:hAnsi="Times New Roman" w:cs="Times New Roman"/>
          <w:color w:val="auto"/>
          <w:u w:val="single" w:color="FF0000"/>
        </w:rPr>
        <w:t xml:space="preserve">  </w:t>
      </w:r>
      <w:r w:rsidRPr="003A19F1">
        <w:rPr>
          <w:rFonts w:ascii="Times New Roman" w:eastAsia="標楷體" w:hAnsi="Times New Roman" w:cs="Times New Roman"/>
          <w:color w:val="auto"/>
        </w:rPr>
        <w:t>年</w:t>
      </w:r>
      <w:r w:rsidRPr="003A19F1">
        <w:rPr>
          <w:rFonts w:ascii="Times New Roman" w:eastAsia="標楷體" w:hAnsi="Times New Roman" w:cs="Times New Roman"/>
          <w:color w:val="auto"/>
        </w:rPr>
        <w:t xml:space="preserve"> </w:t>
      </w:r>
      <w:r w:rsidR="00013990" w:rsidRPr="003A19F1">
        <w:rPr>
          <w:rFonts w:ascii="Times New Roman" w:eastAsia="標楷體" w:hAnsi="Times New Roman" w:cs="Times New Roman" w:hint="eastAsia"/>
          <w:color w:val="auto"/>
        </w:rPr>
        <w:t>____</w:t>
      </w:r>
      <w:r w:rsidR="00013990" w:rsidRPr="003A19F1">
        <w:rPr>
          <w:rFonts w:ascii="Times New Roman" w:eastAsia="標楷體" w:hAnsi="Times New Roman" w:cs="Times New Roman" w:hint="eastAsia"/>
          <w:color w:val="auto"/>
        </w:rPr>
        <w:t>月</w:t>
      </w:r>
      <w:r w:rsidR="00013990" w:rsidRPr="003A19F1">
        <w:rPr>
          <w:rFonts w:ascii="Times New Roman" w:eastAsia="標楷體" w:hAnsi="Times New Roman" w:cs="Times New Roman" w:hint="eastAsia"/>
          <w:color w:val="auto"/>
        </w:rPr>
        <w:t>____</w:t>
      </w:r>
      <w:r w:rsidRPr="003A19F1">
        <w:rPr>
          <w:rFonts w:ascii="Times New Roman" w:eastAsia="標楷體" w:hAnsi="Times New Roman" w:cs="Times New Roman"/>
          <w:color w:val="auto"/>
        </w:rPr>
        <w:t xml:space="preserve"> </w:t>
      </w:r>
      <w:proofErr w:type="gramStart"/>
      <w:r w:rsidRPr="003A19F1">
        <w:rPr>
          <w:rFonts w:ascii="Times New Roman" w:eastAsia="標楷體" w:hAnsi="Times New Roman" w:cs="Times New Roman"/>
          <w:color w:val="auto"/>
        </w:rPr>
        <w:t>日前至甲方</w:t>
      </w:r>
      <w:proofErr w:type="gramEnd"/>
      <w:r w:rsidRPr="003A19F1">
        <w:rPr>
          <w:rFonts w:ascii="Times New Roman" w:eastAsia="標楷體" w:hAnsi="Times New Roman" w:cs="Times New Roman"/>
          <w:color w:val="auto"/>
        </w:rPr>
        <w:t>完成報到。</w:t>
      </w:r>
      <w:r w:rsidRPr="003A19F1">
        <w:rPr>
          <w:rFonts w:ascii="Times New Roman" w:eastAsia="標楷體" w:hAnsi="Times New Roman" w:cs="Times New Roman"/>
          <w:color w:val="auto"/>
        </w:rPr>
        <w:t xml:space="preserve"> </w:t>
      </w:r>
    </w:p>
    <w:p w:rsidR="00343F24" w:rsidRPr="003A19F1" w:rsidRDefault="007B49A0">
      <w:pPr>
        <w:numPr>
          <w:ilvl w:val="1"/>
          <w:numId w:val="2"/>
        </w:numPr>
        <w:spacing w:after="1" w:line="357" w:lineRule="auto"/>
        <w:ind w:hanging="629"/>
        <w:rPr>
          <w:rFonts w:ascii="Times New Roman" w:eastAsia="標楷體" w:hAnsi="Times New Roman" w:cs="Times New Roman"/>
          <w:color w:val="auto"/>
        </w:rPr>
      </w:pPr>
      <w:r w:rsidRPr="003A19F1">
        <w:rPr>
          <w:rFonts w:ascii="Times New Roman" w:eastAsia="標楷體" w:hAnsi="Times New Roman" w:cs="Times New Roman"/>
          <w:color w:val="auto"/>
        </w:rPr>
        <w:t>最低服務年限之約定，為自取得護理師執照起</w:t>
      </w:r>
      <w:r w:rsidRPr="003A19F1">
        <w:rPr>
          <w:rFonts w:ascii="Times New Roman" w:eastAsia="標楷體" w:hAnsi="Times New Roman" w:cs="Times New Roman"/>
          <w:color w:val="auto"/>
          <w:u w:val="single" w:color="FF0000"/>
        </w:rPr>
        <w:t xml:space="preserve">      </w:t>
      </w:r>
      <w:r w:rsidRPr="003A19F1">
        <w:rPr>
          <w:rFonts w:ascii="Times New Roman" w:eastAsia="標楷體" w:hAnsi="Times New Roman" w:cs="Times New Roman"/>
          <w:color w:val="auto"/>
        </w:rPr>
        <w:t>年</w:t>
      </w:r>
      <w:r w:rsidRPr="003A19F1">
        <w:rPr>
          <w:rFonts w:ascii="Times New Roman" w:eastAsia="標楷體" w:hAnsi="Times New Roman" w:cs="Times New Roman"/>
          <w:color w:val="auto"/>
        </w:rPr>
        <w:t>(</w:t>
      </w:r>
      <w:proofErr w:type="gramStart"/>
      <w:r w:rsidRPr="003A19F1">
        <w:rPr>
          <w:rFonts w:ascii="Times New Roman" w:eastAsia="標楷體" w:hAnsi="Times New Roman" w:cs="Times New Roman"/>
          <w:color w:val="auto"/>
        </w:rPr>
        <w:t>每受領</w:t>
      </w:r>
      <w:proofErr w:type="gramEnd"/>
      <w:r w:rsidRPr="003A19F1">
        <w:rPr>
          <w:rFonts w:ascii="Times New Roman" w:eastAsia="標楷體" w:hAnsi="Times New Roman" w:cs="Times New Roman"/>
          <w:color w:val="auto"/>
        </w:rPr>
        <w:t xml:space="preserve"> 1 </w:t>
      </w:r>
      <w:r w:rsidRPr="003A19F1">
        <w:rPr>
          <w:rFonts w:ascii="Times New Roman" w:eastAsia="標楷體" w:hAnsi="Times New Roman" w:cs="Times New Roman"/>
          <w:color w:val="auto"/>
        </w:rPr>
        <w:t>年費用</w:t>
      </w:r>
      <w:proofErr w:type="gramStart"/>
      <w:r w:rsidRPr="003A19F1">
        <w:rPr>
          <w:rFonts w:ascii="Times New Roman" w:eastAsia="標楷體" w:hAnsi="Times New Roman" w:cs="Times New Roman"/>
          <w:color w:val="auto"/>
        </w:rPr>
        <w:t>需至甲</w:t>
      </w:r>
      <w:proofErr w:type="gramEnd"/>
      <w:r w:rsidRPr="003A19F1">
        <w:rPr>
          <w:rFonts w:ascii="Times New Roman" w:eastAsia="標楷體" w:hAnsi="Times New Roman" w:cs="Times New Roman"/>
          <w:color w:val="auto"/>
        </w:rPr>
        <w:t>方服務</w:t>
      </w:r>
      <w:r w:rsidRPr="003A19F1">
        <w:rPr>
          <w:rFonts w:ascii="Times New Roman" w:eastAsia="標楷體" w:hAnsi="Times New Roman" w:cs="Times New Roman"/>
          <w:color w:val="auto"/>
        </w:rPr>
        <w:t xml:space="preserve"> 1 </w:t>
      </w:r>
      <w:r w:rsidRPr="003A19F1">
        <w:rPr>
          <w:rFonts w:ascii="Times New Roman" w:eastAsia="標楷體" w:hAnsi="Times New Roman" w:cs="Times New Roman"/>
          <w:color w:val="auto"/>
        </w:rPr>
        <w:t>年</w:t>
      </w:r>
      <w:r w:rsidRPr="003A19F1">
        <w:rPr>
          <w:rFonts w:ascii="Times New Roman" w:eastAsia="標楷體" w:hAnsi="Times New Roman" w:cs="Times New Roman"/>
          <w:color w:val="auto"/>
        </w:rPr>
        <w:t>)</w:t>
      </w:r>
      <w:r w:rsidR="00013990" w:rsidRPr="003A19F1">
        <w:rPr>
          <w:rFonts w:ascii="Times New Roman" w:eastAsia="標楷體" w:hAnsi="Times New Roman" w:cs="Times New Roman" w:hint="eastAsia"/>
          <w:color w:val="auto"/>
        </w:rPr>
        <w:t>依此類推</w:t>
      </w:r>
      <w:r w:rsidRPr="003A19F1">
        <w:rPr>
          <w:rFonts w:ascii="Times New Roman" w:eastAsia="標楷體" w:hAnsi="Times New Roman" w:cs="Times New Roman"/>
          <w:color w:val="auto"/>
        </w:rPr>
        <w:t>。</w:t>
      </w:r>
      <w:r w:rsidRPr="003A19F1">
        <w:rPr>
          <w:rFonts w:ascii="Times New Roman" w:eastAsia="標楷體" w:hAnsi="Times New Roman" w:cs="Times New Roman"/>
          <w:color w:val="auto"/>
        </w:rPr>
        <w:t xml:space="preserve"> </w:t>
      </w:r>
    </w:p>
    <w:p w:rsidR="00343F24" w:rsidRPr="003E629B" w:rsidRDefault="00013990">
      <w:pPr>
        <w:numPr>
          <w:ilvl w:val="1"/>
          <w:numId w:val="2"/>
        </w:numPr>
        <w:spacing w:after="0" w:line="358" w:lineRule="auto"/>
        <w:ind w:hanging="629"/>
        <w:rPr>
          <w:rFonts w:ascii="Times New Roman" w:eastAsia="標楷體" w:hAnsi="Times New Roman" w:cs="Times New Roman"/>
          <w:strike/>
          <w:color w:val="auto"/>
        </w:rPr>
      </w:pPr>
      <w:r w:rsidRPr="003A19F1">
        <w:rPr>
          <w:rFonts w:ascii="Times New Roman" w:eastAsia="標楷體" w:hAnsi="Times New Roman" w:cs="Times New Roman"/>
          <w:color w:val="auto"/>
        </w:rPr>
        <w:t>乙</w:t>
      </w:r>
      <w:r w:rsidR="007B49A0" w:rsidRPr="003A19F1">
        <w:rPr>
          <w:rFonts w:ascii="Times New Roman" w:eastAsia="標楷體" w:hAnsi="Times New Roman" w:cs="Times New Roman"/>
          <w:color w:val="auto"/>
        </w:rPr>
        <w:t>方願努力學習專業知識及技能，並取得學位證書及護理師證書；如畢業後未於甲方規定期限內取得護理師證書者，</w:t>
      </w:r>
      <w:r w:rsidR="000E1450" w:rsidRPr="003E629B">
        <w:rPr>
          <w:rFonts w:ascii="Times New Roman" w:eastAsia="標楷體" w:hAnsi="Times New Roman" w:cs="Times New Roman" w:hint="eastAsia"/>
          <w:color w:val="auto"/>
        </w:rPr>
        <w:t>甲方可視當時職缺安排，若無職缺需求，乙方</w:t>
      </w:r>
      <w:proofErr w:type="gramStart"/>
      <w:r w:rsidR="000E1450" w:rsidRPr="003E629B">
        <w:rPr>
          <w:rFonts w:ascii="Times New Roman" w:eastAsia="標楷體" w:hAnsi="Times New Roman" w:cs="Times New Roman" w:hint="eastAsia"/>
          <w:color w:val="auto"/>
        </w:rPr>
        <w:t>得按未履約</w:t>
      </w:r>
      <w:proofErr w:type="gramEnd"/>
      <w:r w:rsidR="000E1450" w:rsidRPr="003E629B">
        <w:rPr>
          <w:rFonts w:ascii="Times New Roman" w:eastAsia="標楷體" w:hAnsi="Times New Roman" w:cs="Times New Roman" w:hint="eastAsia"/>
          <w:color w:val="auto"/>
        </w:rPr>
        <w:t>之清償辦法辦理。</w:t>
      </w:r>
      <w:r w:rsidR="007B49A0" w:rsidRPr="003E629B">
        <w:rPr>
          <w:rFonts w:ascii="Times New Roman" w:eastAsia="標楷體" w:hAnsi="Times New Roman" w:cs="Times New Roman"/>
          <w:strike/>
          <w:color w:val="auto"/>
        </w:rPr>
        <w:t xml:space="preserve"> </w:t>
      </w:r>
    </w:p>
    <w:p w:rsidR="00343F24" w:rsidRPr="003A19F1" w:rsidRDefault="00980A62">
      <w:pPr>
        <w:numPr>
          <w:ilvl w:val="1"/>
          <w:numId w:val="2"/>
        </w:numPr>
        <w:ind w:hanging="629"/>
        <w:rPr>
          <w:rFonts w:ascii="Times New Roman" w:eastAsia="標楷體" w:hAnsi="Times New Roman" w:cs="Times New Roman"/>
          <w:color w:val="auto"/>
        </w:rPr>
      </w:pPr>
      <w:r w:rsidRPr="003A19F1">
        <w:rPr>
          <w:rFonts w:ascii="Times New Roman" w:eastAsia="標楷體" w:hAnsi="Times New Roman" w:cs="Times New Roman"/>
          <w:color w:val="auto"/>
        </w:rPr>
        <w:t>乙</w:t>
      </w:r>
      <w:r w:rsidR="007B49A0" w:rsidRPr="003A19F1">
        <w:rPr>
          <w:rFonts w:ascii="Times New Roman" w:eastAsia="標楷體" w:hAnsi="Times New Roman" w:cs="Times New Roman"/>
          <w:color w:val="auto"/>
        </w:rPr>
        <w:t>方每學期平均學業成績須達</w:t>
      </w:r>
      <w:r w:rsidR="007B49A0" w:rsidRPr="003A19F1">
        <w:rPr>
          <w:rFonts w:ascii="Times New Roman" w:eastAsia="標楷體" w:hAnsi="Times New Roman" w:cs="Times New Roman"/>
          <w:color w:val="auto"/>
        </w:rPr>
        <w:t xml:space="preserve"> 7</w:t>
      </w:r>
      <w:r w:rsidRPr="003A19F1">
        <w:rPr>
          <w:rFonts w:ascii="Times New Roman" w:eastAsia="標楷體" w:hAnsi="Times New Roman" w:cs="Times New Roman" w:hint="eastAsia"/>
          <w:color w:val="auto"/>
        </w:rPr>
        <w:t>5</w:t>
      </w:r>
      <w:r w:rsidR="007B49A0" w:rsidRPr="003A19F1">
        <w:rPr>
          <w:rFonts w:ascii="Times New Roman" w:eastAsia="標楷體" w:hAnsi="Times New Roman" w:cs="Times New Roman"/>
          <w:color w:val="auto"/>
        </w:rPr>
        <w:t>分</w:t>
      </w:r>
      <w:r w:rsidR="007B49A0" w:rsidRPr="003A19F1">
        <w:rPr>
          <w:rFonts w:ascii="Times New Roman" w:eastAsia="標楷體" w:hAnsi="Times New Roman" w:cs="Times New Roman"/>
          <w:color w:val="auto"/>
        </w:rPr>
        <w:t>(</w:t>
      </w:r>
      <w:r w:rsidR="007B49A0" w:rsidRPr="003A19F1">
        <w:rPr>
          <w:rFonts w:ascii="Times New Roman" w:eastAsia="標楷體" w:hAnsi="Times New Roman" w:cs="Times New Roman"/>
          <w:color w:val="auto"/>
        </w:rPr>
        <w:t>含</w:t>
      </w:r>
      <w:r w:rsidR="007B49A0" w:rsidRPr="003A19F1">
        <w:rPr>
          <w:rFonts w:ascii="Times New Roman" w:eastAsia="標楷體" w:hAnsi="Times New Roman" w:cs="Times New Roman"/>
          <w:color w:val="auto"/>
        </w:rPr>
        <w:t>)</w:t>
      </w:r>
      <w:r w:rsidR="007B49A0" w:rsidRPr="003A19F1">
        <w:rPr>
          <w:rFonts w:ascii="Times New Roman" w:eastAsia="標楷體" w:hAnsi="Times New Roman" w:cs="Times New Roman"/>
          <w:color w:val="auto"/>
        </w:rPr>
        <w:t>以上，操行成績須達</w:t>
      </w:r>
      <w:r w:rsidR="007B49A0" w:rsidRPr="003A19F1">
        <w:rPr>
          <w:rFonts w:ascii="Times New Roman" w:eastAsia="標楷體" w:hAnsi="Times New Roman" w:cs="Times New Roman"/>
          <w:color w:val="auto"/>
        </w:rPr>
        <w:t xml:space="preserve"> 80 </w:t>
      </w:r>
      <w:r w:rsidR="007B49A0" w:rsidRPr="003A19F1">
        <w:rPr>
          <w:rFonts w:ascii="Times New Roman" w:eastAsia="標楷體" w:hAnsi="Times New Roman" w:cs="Times New Roman"/>
          <w:color w:val="auto"/>
        </w:rPr>
        <w:t>分</w:t>
      </w:r>
      <w:r w:rsidR="007B49A0" w:rsidRPr="003A19F1">
        <w:rPr>
          <w:rFonts w:ascii="Times New Roman" w:eastAsia="標楷體" w:hAnsi="Times New Roman" w:cs="Times New Roman"/>
          <w:color w:val="auto"/>
        </w:rPr>
        <w:t>(</w:t>
      </w:r>
      <w:r w:rsidR="007B49A0" w:rsidRPr="003A19F1">
        <w:rPr>
          <w:rFonts w:ascii="Times New Roman" w:eastAsia="標楷體" w:hAnsi="Times New Roman" w:cs="Times New Roman"/>
          <w:color w:val="auto"/>
        </w:rPr>
        <w:t>含</w:t>
      </w:r>
      <w:r w:rsidR="007B49A0" w:rsidRPr="003A19F1">
        <w:rPr>
          <w:rFonts w:ascii="Times New Roman" w:eastAsia="標楷體" w:hAnsi="Times New Roman" w:cs="Times New Roman"/>
          <w:color w:val="auto"/>
        </w:rPr>
        <w:t>)</w:t>
      </w:r>
      <w:r w:rsidR="007B49A0" w:rsidRPr="003A19F1">
        <w:rPr>
          <w:rFonts w:ascii="Times New Roman" w:eastAsia="標楷體" w:hAnsi="Times New Roman" w:cs="Times New Roman"/>
          <w:color w:val="auto"/>
        </w:rPr>
        <w:t>以上。</w:t>
      </w:r>
      <w:r w:rsidR="007B49A0" w:rsidRPr="003A19F1">
        <w:rPr>
          <w:rFonts w:ascii="Times New Roman" w:eastAsia="標楷體" w:hAnsi="Times New Roman" w:cs="Times New Roman"/>
          <w:color w:val="auto"/>
        </w:rPr>
        <w:t xml:space="preserve"> </w:t>
      </w:r>
    </w:p>
    <w:p w:rsidR="00343F24" w:rsidRPr="003A19F1" w:rsidRDefault="00980A62">
      <w:pPr>
        <w:numPr>
          <w:ilvl w:val="1"/>
          <w:numId w:val="2"/>
        </w:numPr>
        <w:spacing w:after="115"/>
        <w:ind w:hanging="629"/>
        <w:rPr>
          <w:rFonts w:ascii="Times New Roman" w:eastAsia="標楷體" w:hAnsi="Times New Roman" w:cs="Times New Roman"/>
          <w:color w:val="auto"/>
        </w:rPr>
      </w:pPr>
      <w:r w:rsidRPr="003A19F1">
        <w:rPr>
          <w:rFonts w:ascii="Times New Roman" w:eastAsia="標楷體" w:hAnsi="Times New Roman" w:cs="Times New Roman"/>
          <w:color w:val="auto"/>
        </w:rPr>
        <w:t>乙</w:t>
      </w:r>
      <w:r w:rsidR="007B49A0" w:rsidRPr="003A19F1">
        <w:rPr>
          <w:rFonts w:ascii="Times New Roman" w:eastAsia="標楷體" w:hAnsi="Times New Roman" w:cs="Times New Roman"/>
          <w:color w:val="auto"/>
        </w:rPr>
        <w:t>方如違反上述各項約定，應將已接受之費用</w:t>
      </w:r>
      <w:r w:rsidR="001B04FF" w:rsidRPr="003A19F1">
        <w:rPr>
          <w:rFonts w:ascii="Times New Roman" w:eastAsia="標楷體" w:hAnsi="Times New Roman" w:cs="Times New Roman" w:hint="eastAsia"/>
          <w:color w:val="auto"/>
        </w:rPr>
        <w:t>一</w:t>
      </w:r>
      <w:r w:rsidR="007B49A0" w:rsidRPr="003A19F1">
        <w:rPr>
          <w:rFonts w:ascii="Times New Roman" w:eastAsia="標楷體" w:hAnsi="Times New Roman" w:cs="Times New Roman"/>
          <w:color w:val="auto"/>
        </w:rPr>
        <w:t>次全部</w:t>
      </w:r>
      <w:r w:rsidRPr="003A19F1">
        <w:rPr>
          <w:rFonts w:ascii="Times New Roman" w:eastAsia="標楷體" w:hAnsi="Times New Roman" w:cs="Times New Roman" w:hint="eastAsia"/>
          <w:color w:val="auto"/>
        </w:rPr>
        <w:t>無息償</w:t>
      </w:r>
      <w:r w:rsidR="007B49A0" w:rsidRPr="003A19F1">
        <w:rPr>
          <w:rFonts w:ascii="Times New Roman" w:eastAsia="標楷體" w:hAnsi="Times New Roman" w:cs="Times New Roman"/>
          <w:color w:val="auto"/>
        </w:rPr>
        <w:t>還甲方。</w:t>
      </w:r>
      <w:r w:rsidR="007B49A0" w:rsidRPr="003A19F1">
        <w:rPr>
          <w:rFonts w:ascii="Times New Roman" w:eastAsia="標楷體" w:hAnsi="Times New Roman" w:cs="Times New Roman"/>
          <w:color w:val="auto"/>
        </w:rPr>
        <w:t xml:space="preserve"> </w:t>
      </w:r>
    </w:p>
    <w:p w:rsidR="00F17C8A" w:rsidRPr="003A19F1" w:rsidRDefault="00F17C8A" w:rsidP="00F17C8A">
      <w:pPr>
        <w:spacing w:after="115"/>
        <w:ind w:left="887" w:firstLine="0"/>
        <w:rPr>
          <w:rFonts w:ascii="標楷體" w:eastAsia="標楷體" w:hAnsi="標楷體" w:cs="Times New Roman"/>
          <w:color w:val="auto"/>
        </w:rPr>
      </w:pPr>
      <w:r w:rsidRPr="003A19F1">
        <w:rPr>
          <w:rFonts w:ascii="標楷體" w:eastAsia="標楷體" w:hAnsi="標楷體" w:cs="Times New Roman" w:hint="eastAsia"/>
          <w:color w:val="auto"/>
        </w:rPr>
        <w:t>(十) 乙方須提供保證人</w:t>
      </w:r>
      <w:r w:rsidR="000E1450" w:rsidRPr="003E629B">
        <w:rPr>
          <w:rFonts w:ascii="標楷體" w:eastAsia="標楷體" w:hAnsi="標楷體" w:cs="Times New Roman" w:hint="eastAsia"/>
          <w:color w:val="auto"/>
        </w:rPr>
        <w:t>（法定代理人）</w:t>
      </w:r>
      <w:r w:rsidRPr="003E629B">
        <w:rPr>
          <w:rFonts w:ascii="標楷體" w:eastAsia="標楷體" w:hAnsi="標楷體" w:cs="Times New Roman" w:hint="eastAsia"/>
          <w:color w:val="auto"/>
        </w:rPr>
        <w:t>一</w:t>
      </w:r>
      <w:r w:rsidRPr="003A19F1">
        <w:rPr>
          <w:rFonts w:ascii="標楷體" w:eastAsia="標楷體" w:hAnsi="標楷體" w:cs="Times New Roman" w:hint="eastAsia"/>
          <w:color w:val="auto"/>
        </w:rPr>
        <w:t>名</w:t>
      </w:r>
      <w:r w:rsidR="002B78D0" w:rsidRPr="003A19F1">
        <w:rPr>
          <w:rFonts w:ascii="標楷體" w:eastAsia="標楷體" w:hAnsi="標楷體" w:cs="Times New Roman" w:hint="eastAsia"/>
          <w:color w:val="auto"/>
        </w:rPr>
        <w:t>。</w:t>
      </w:r>
    </w:p>
    <w:p w:rsidR="00980A62" w:rsidRPr="003A19F1" w:rsidRDefault="00EB14A7" w:rsidP="00EB14A7">
      <w:pPr>
        <w:spacing w:after="0" w:line="358" w:lineRule="auto"/>
        <w:ind w:left="480" w:firstLine="0"/>
        <w:rPr>
          <w:rFonts w:ascii="Times New Roman" w:eastAsia="標楷體" w:hAnsi="Times New Roman" w:cs="Times New Roman"/>
          <w:color w:val="auto"/>
        </w:rPr>
      </w:pPr>
      <w:r w:rsidRPr="003A19F1">
        <w:rPr>
          <w:rFonts w:ascii="Times New Roman" w:eastAsia="標楷體" w:hAnsi="Times New Roman" w:cs="Times New Roman" w:hint="eastAsia"/>
          <w:color w:val="auto"/>
        </w:rPr>
        <w:t>三</w:t>
      </w:r>
      <w:r w:rsidRPr="003A19F1">
        <w:rPr>
          <w:rFonts w:ascii="新細明體" w:eastAsia="新細明體" w:hAnsi="新細明體" w:cs="Times New Roman" w:hint="eastAsia"/>
          <w:color w:val="auto"/>
        </w:rPr>
        <w:t>、</w:t>
      </w:r>
      <w:r w:rsidR="00980A62" w:rsidRPr="003A19F1">
        <w:rPr>
          <w:rFonts w:ascii="Times New Roman" w:eastAsia="標楷體" w:hAnsi="Times New Roman" w:cs="Times New Roman"/>
          <w:color w:val="auto"/>
        </w:rPr>
        <w:t>乙</w:t>
      </w:r>
      <w:r w:rsidR="007B49A0" w:rsidRPr="003A19F1">
        <w:rPr>
          <w:rFonts w:ascii="Times New Roman" w:eastAsia="標楷體" w:hAnsi="Times New Roman" w:cs="Times New Roman"/>
          <w:color w:val="auto"/>
        </w:rPr>
        <w:t>方有下列情形之</w:t>
      </w:r>
      <w:proofErr w:type="gramStart"/>
      <w:r w:rsidR="001B04FF" w:rsidRPr="003A19F1">
        <w:rPr>
          <w:rFonts w:ascii="Times New Roman" w:eastAsia="標楷體" w:hAnsi="Times New Roman" w:cs="Times New Roman" w:hint="eastAsia"/>
          <w:color w:val="auto"/>
        </w:rPr>
        <w:t>一</w:t>
      </w:r>
      <w:proofErr w:type="gramEnd"/>
      <w:r w:rsidR="007B49A0" w:rsidRPr="003A19F1">
        <w:rPr>
          <w:rFonts w:ascii="Times New Roman" w:eastAsia="標楷體" w:hAnsi="Times New Roman" w:cs="Times New Roman"/>
          <w:color w:val="auto"/>
        </w:rPr>
        <w:t>者，應終止受領並償還已受領全額費用。</w:t>
      </w:r>
    </w:p>
    <w:p w:rsidR="00980A62" w:rsidRPr="003A19F1" w:rsidRDefault="007B49A0" w:rsidP="004F6CE7">
      <w:pPr>
        <w:pStyle w:val="a8"/>
        <w:numPr>
          <w:ilvl w:val="0"/>
          <w:numId w:val="7"/>
        </w:numPr>
        <w:spacing w:after="0" w:line="358" w:lineRule="auto"/>
        <w:ind w:leftChars="0" w:left="1418" w:hanging="567"/>
        <w:rPr>
          <w:rFonts w:ascii="Times New Roman" w:eastAsia="標楷體" w:hAnsi="Times New Roman" w:cs="Times New Roman"/>
        </w:rPr>
      </w:pPr>
      <w:r w:rsidRPr="003A19F1">
        <w:rPr>
          <w:rFonts w:ascii="Times New Roman" w:eastAsia="標楷體" w:hAnsi="Times New Roman" w:cs="Times New Roman"/>
        </w:rPr>
        <w:t>因轉學、</w:t>
      </w:r>
      <w:proofErr w:type="gramStart"/>
      <w:r w:rsidRPr="003A19F1">
        <w:rPr>
          <w:rFonts w:ascii="Times New Roman" w:eastAsia="標楷體" w:hAnsi="Times New Roman" w:cs="Times New Roman"/>
        </w:rPr>
        <w:t>轉</w:t>
      </w:r>
      <w:r w:rsidR="004F6CE7" w:rsidRPr="003A19F1">
        <w:rPr>
          <w:rFonts w:ascii="Times New Roman" w:eastAsia="標楷體" w:hAnsi="Times New Roman" w:cs="Times New Roman" w:hint="eastAsia"/>
        </w:rPr>
        <w:t>系</w:t>
      </w:r>
      <w:r w:rsidRPr="003A19F1">
        <w:rPr>
          <w:rFonts w:ascii="Times New Roman" w:eastAsia="標楷體" w:hAnsi="Times New Roman" w:cs="Times New Roman"/>
        </w:rPr>
        <w:t>且經</w:t>
      </w:r>
      <w:proofErr w:type="gramEnd"/>
      <w:r w:rsidRPr="003A19F1">
        <w:rPr>
          <w:rFonts w:ascii="Times New Roman" w:eastAsia="標楷體" w:hAnsi="Times New Roman" w:cs="Times New Roman"/>
        </w:rPr>
        <w:t>學校輔導仍無法延續參與</w:t>
      </w:r>
      <w:r w:rsidR="00D43510" w:rsidRPr="003A19F1">
        <w:rPr>
          <w:rFonts w:ascii="Times New Roman" w:eastAsia="標楷體" w:hAnsi="Times New Roman" w:cs="Times New Roman" w:hint="eastAsia"/>
        </w:rPr>
        <w:t>方案</w:t>
      </w:r>
      <w:r w:rsidRPr="003A19F1">
        <w:rPr>
          <w:rFonts w:ascii="Times New Roman" w:eastAsia="標楷體" w:hAnsi="Times New Roman" w:cs="Times New Roman"/>
        </w:rPr>
        <w:t>或放棄、被勒令退學、開除學</w:t>
      </w:r>
      <w:bookmarkStart w:id="0" w:name="_GoBack"/>
      <w:bookmarkEnd w:id="0"/>
      <w:r w:rsidRPr="003A19F1">
        <w:rPr>
          <w:rFonts w:ascii="Times New Roman" w:eastAsia="標楷體" w:hAnsi="Times New Roman" w:cs="Times New Roman"/>
        </w:rPr>
        <w:t>籍或無故輟學。</w:t>
      </w:r>
    </w:p>
    <w:p w:rsidR="00343F24" w:rsidRPr="003A19F1" w:rsidRDefault="007B49A0" w:rsidP="004F6CE7">
      <w:pPr>
        <w:pStyle w:val="a8"/>
        <w:numPr>
          <w:ilvl w:val="0"/>
          <w:numId w:val="7"/>
        </w:numPr>
        <w:spacing w:after="0" w:line="358" w:lineRule="auto"/>
        <w:ind w:leftChars="0" w:left="1418" w:hanging="567"/>
        <w:rPr>
          <w:rFonts w:ascii="Times New Roman" w:eastAsia="標楷體" w:hAnsi="Times New Roman" w:cs="Times New Roman"/>
        </w:rPr>
      </w:pPr>
      <w:r w:rsidRPr="003A19F1">
        <w:rPr>
          <w:rFonts w:ascii="Times New Roman" w:eastAsia="標楷體" w:hAnsi="Times New Roman" w:cs="Times New Roman"/>
        </w:rPr>
        <w:t>因辦理休學或不能繼續完成學業或工作，致喪失參與方案之資格。</w:t>
      </w:r>
      <w:r w:rsidRPr="003A19F1">
        <w:rPr>
          <w:rFonts w:ascii="Times New Roman" w:eastAsia="標楷體" w:hAnsi="Times New Roman" w:cs="Times New Roman"/>
        </w:rPr>
        <w:t xml:space="preserve"> </w:t>
      </w:r>
    </w:p>
    <w:p w:rsidR="00343F24" w:rsidRPr="003A19F1" w:rsidRDefault="007B49A0" w:rsidP="004F6CE7">
      <w:pPr>
        <w:pStyle w:val="a8"/>
        <w:numPr>
          <w:ilvl w:val="0"/>
          <w:numId w:val="7"/>
        </w:numPr>
        <w:ind w:leftChars="0" w:left="1418" w:hanging="567"/>
        <w:rPr>
          <w:rFonts w:ascii="Times New Roman" w:eastAsia="標楷體" w:hAnsi="Times New Roman" w:cs="Times New Roman"/>
        </w:rPr>
      </w:pPr>
      <w:r w:rsidRPr="003A19F1">
        <w:rPr>
          <w:rFonts w:ascii="Times New Roman" w:eastAsia="標楷體" w:hAnsi="Times New Roman" w:cs="Times New Roman"/>
        </w:rPr>
        <w:t>畢業後</w:t>
      </w:r>
      <w:r w:rsidR="001B04FF" w:rsidRPr="003A19F1">
        <w:rPr>
          <w:rFonts w:ascii="Times New Roman" w:eastAsia="標楷體" w:hAnsi="Times New Roman" w:cs="Times New Roman" w:hint="eastAsia"/>
        </w:rPr>
        <w:t>一</w:t>
      </w:r>
      <w:r w:rsidRPr="003A19F1">
        <w:rPr>
          <w:rFonts w:ascii="Times New Roman" w:eastAsia="標楷體" w:hAnsi="Times New Roman" w:cs="Times New Roman"/>
        </w:rPr>
        <w:t>年內未就業。</w:t>
      </w:r>
      <w:r w:rsidRPr="003A19F1">
        <w:rPr>
          <w:rFonts w:ascii="Times New Roman" w:eastAsia="標楷體" w:hAnsi="Times New Roman" w:cs="Times New Roman"/>
        </w:rPr>
        <w:t xml:space="preserve"> </w:t>
      </w:r>
    </w:p>
    <w:p w:rsidR="00980A62" w:rsidRPr="003A19F1" w:rsidRDefault="00980A62" w:rsidP="00980A62">
      <w:pPr>
        <w:spacing w:after="0" w:line="358" w:lineRule="auto"/>
        <w:ind w:left="877" w:firstLine="0"/>
        <w:rPr>
          <w:rFonts w:ascii="Times New Roman" w:eastAsia="標楷體" w:hAnsi="Times New Roman" w:cs="Times New Roman"/>
        </w:rPr>
      </w:pPr>
      <w:r w:rsidRPr="003A19F1">
        <w:rPr>
          <w:rFonts w:ascii="Times New Roman" w:eastAsia="標楷體" w:hAnsi="Times New Roman" w:cs="Times New Roman"/>
        </w:rPr>
        <w:t>但死亡者、因重大疾病或事故辦理休學或不能繼續完成學業或工作，經衛生福利部新制醫院評鑑合格之教學醫院以上層級，開立認定無法繼續就學或就業證明者，或</w:t>
      </w:r>
      <w:r w:rsidRPr="003A19F1">
        <w:rPr>
          <w:rFonts w:ascii="Times New Roman" w:eastAsia="標楷體" w:hAnsi="Times New Roman" w:cs="Times New Roman"/>
        </w:rPr>
        <w:lastRenderedPageBreak/>
        <w:t>因事故致家庭巨變無法繼續就學或就業，經甲方實訪查證者，得免償還已受領之獎</w:t>
      </w:r>
      <w:r w:rsidRPr="003A19F1">
        <w:rPr>
          <w:rFonts w:ascii="Times New Roman" w:eastAsia="標楷體" w:hAnsi="Times New Roman" w:cs="Times New Roman" w:hint="eastAsia"/>
        </w:rPr>
        <w:t>助</w:t>
      </w:r>
      <w:r w:rsidRPr="003A19F1">
        <w:rPr>
          <w:rFonts w:ascii="Times New Roman" w:eastAsia="標楷體" w:hAnsi="Times New Roman" w:cs="Times New Roman"/>
        </w:rPr>
        <w:t>學金或免履行就業義務</w:t>
      </w:r>
      <w:r w:rsidRPr="003A19F1">
        <w:rPr>
          <w:rFonts w:ascii="Times New Roman" w:eastAsia="標楷體" w:hAnsi="Times New Roman" w:cs="Times New Roman" w:hint="eastAsia"/>
        </w:rPr>
        <w:t>。</w:t>
      </w:r>
    </w:p>
    <w:p w:rsidR="00343F24" w:rsidRPr="003A19F1" w:rsidRDefault="007B49A0" w:rsidP="008E3AFC">
      <w:pPr>
        <w:pStyle w:val="a8"/>
        <w:numPr>
          <w:ilvl w:val="0"/>
          <w:numId w:val="8"/>
        </w:numPr>
        <w:spacing w:after="0" w:line="358" w:lineRule="auto"/>
        <w:ind w:leftChars="0" w:rightChars="-2" w:right="-5"/>
        <w:rPr>
          <w:rFonts w:ascii="Times New Roman" w:eastAsia="標楷體" w:hAnsi="Times New Roman" w:cs="Times New Roman"/>
        </w:rPr>
      </w:pPr>
      <w:r w:rsidRPr="003A19F1">
        <w:rPr>
          <w:rFonts w:ascii="Times New Roman" w:eastAsia="標楷體" w:hAnsi="Times New Roman" w:cs="Times New Roman"/>
        </w:rPr>
        <w:t>本契約雙方應依誠信原則確實履行，如有涉訟，以甲方所在地所轄法院為管轄法院。</w:t>
      </w:r>
    </w:p>
    <w:p w:rsidR="00343F24" w:rsidRPr="003A19F1" w:rsidRDefault="008E3AFC" w:rsidP="008E3AFC">
      <w:pPr>
        <w:spacing w:after="0" w:line="358" w:lineRule="auto"/>
        <w:ind w:left="851" w:hanging="567"/>
        <w:rPr>
          <w:rFonts w:ascii="Times New Roman" w:eastAsia="標楷體" w:hAnsi="Times New Roman" w:cs="Times New Roman"/>
        </w:rPr>
      </w:pPr>
      <w:r w:rsidRPr="003A19F1">
        <w:rPr>
          <w:rFonts w:ascii="Times New Roman" w:eastAsia="標楷體" w:hAnsi="Times New Roman" w:cs="Times New Roman" w:hint="eastAsia"/>
        </w:rPr>
        <w:t>五</w:t>
      </w:r>
      <w:r w:rsidRPr="003A19F1">
        <w:rPr>
          <w:rFonts w:ascii="新細明體" w:eastAsia="新細明體" w:hAnsi="新細明體" w:cs="Times New Roman" w:hint="eastAsia"/>
        </w:rPr>
        <w:t>、</w:t>
      </w:r>
      <w:r w:rsidR="007B49A0" w:rsidRPr="003A19F1">
        <w:rPr>
          <w:rFonts w:ascii="Times New Roman" w:eastAsia="標楷體" w:hAnsi="Times New Roman" w:cs="Times New Roman"/>
        </w:rPr>
        <w:t>甲、</w:t>
      </w:r>
      <w:r w:rsidR="00EB14A7" w:rsidRPr="003A19F1">
        <w:rPr>
          <w:rFonts w:ascii="Times New Roman" w:eastAsia="標楷體" w:hAnsi="Times New Roman" w:cs="Times New Roman"/>
        </w:rPr>
        <w:t>乙</w:t>
      </w:r>
      <w:r w:rsidR="007B49A0" w:rsidRPr="003A19F1">
        <w:rPr>
          <w:rFonts w:ascii="Times New Roman" w:eastAsia="標楷體" w:hAnsi="Times New Roman" w:cs="Times New Roman"/>
        </w:rPr>
        <w:t>之合作內容悉依本契約書辦理，若有未盡事宜，則需依相關法令辦理及由雙方</w:t>
      </w:r>
      <w:r w:rsidRPr="003A19F1">
        <w:rPr>
          <w:rFonts w:ascii="Times New Roman" w:eastAsia="標楷體" w:hAnsi="Times New Roman" w:cs="Times New Roman" w:hint="eastAsia"/>
        </w:rPr>
        <w:t xml:space="preserve">  </w:t>
      </w:r>
      <w:r w:rsidR="007B49A0" w:rsidRPr="003A19F1">
        <w:rPr>
          <w:rFonts w:ascii="Times New Roman" w:eastAsia="標楷體" w:hAnsi="Times New Roman" w:cs="Times New Roman"/>
        </w:rPr>
        <w:t>協議辦理之。</w:t>
      </w:r>
      <w:r w:rsidR="007B49A0" w:rsidRPr="003A19F1">
        <w:rPr>
          <w:rFonts w:ascii="Times New Roman" w:eastAsia="標楷體" w:hAnsi="Times New Roman" w:cs="Times New Roman"/>
        </w:rPr>
        <w:t xml:space="preserve"> </w:t>
      </w:r>
    </w:p>
    <w:p w:rsidR="00343F24" w:rsidRPr="003A19F1" w:rsidRDefault="008E3AFC" w:rsidP="008E3AFC">
      <w:pPr>
        <w:spacing w:after="0" w:line="358" w:lineRule="auto"/>
        <w:ind w:left="0" w:firstLine="0"/>
        <w:rPr>
          <w:rFonts w:ascii="Times New Roman" w:eastAsia="標楷體" w:hAnsi="Times New Roman" w:cs="Times New Roman"/>
        </w:rPr>
      </w:pPr>
      <w:r w:rsidRPr="003A19F1">
        <w:rPr>
          <w:rFonts w:ascii="Times New Roman" w:eastAsia="標楷體" w:hAnsi="Times New Roman" w:cs="Times New Roman" w:hint="eastAsia"/>
        </w:rPr>
        <w:t xml:space="preserve">     </w:t>
      </w:r>
      <w:r w:rsidRPr="003A19F1">
        <w:rPr>
          <w:rFonts w:ascii="Times New Roman" w:eastAsia="標楷體" w:hAnsi="Times New Roman" w:cs="Times New Roman" w:hint="eastAsia"/>
        </w:rPr>
        <w:t>六</w:t>
      </w:r>
      <w:r w:rsidRPr="003A19F1">
        <w:rPr>
          <w:rFonts w:ascii="新細明體" w:eastAsia="新細明體" w:hAnsi="新細明體" w:cs="Times New Roman" w:hint="eastAsia"/>
        </w:rPr>
        <w:t>、</w:t>
      </w:r>
      <w:r w:rsidR="002B78D0" w:rsidRPr="003A19F1">
        <w:rPr>
          <w:rFonts w:ascii="Times New Roman" w:eastAsia="標楷體" w:hAnsi="Times New Roman" w:cs="Times New Roman" w:hint="eastAsia"/>
        </w:rPr>
        <w:t>本合約書正本壹式二份，由甲、乙方各執正本一份為</w:t>
      </w:r>
      <w:proofErr w:type="gramStart"/>
      <w:r w:rsidR="002B78D0" w:rsidRPr="003A19F1">
        <w:rPr>
          <w:rFonts w:ascii="Times New Roman" w:eastAsia="標楷體" w:hAnsi="Times New Roman" w:cs="Times New Roman" w:hint="eastAsia"/>
        </w:rPr>
        <w:t>憑</w:t>
      </w:r>
      <w:proofErr w:type="gramEnd"/>
      <w:r w:rsidR="002B78D0" w:rsidRPr="003A19F1">
        <w:rPr>
          <w:rFonts w:ascii="Times New Roman" w:eastAsia="標楷體" w:hAnsi="Times New Roman" w:cs="Times New Roman" w:hint="eastAsia"/>
        </w:rPr>
        <w:t>。</w:t>
      </w:r>
      <w:r w:rsidR="007B49A0" w:rsidRPr="003A19F1">
        <w:rPr>
          <w:rFonts w:ascii="Times New Roman" w:eastAsia="標楷體" w:hAnsi="Times New Roman" w:cs="Times New Roman"/>
        </w:rPr>
        <w:t xml:space="preserve"> </w:t>
      </w:r>
    </w:p>
    <w:p w:rsidR="00343F24" w:rsidRPr="003A19F1" w:rsidRDefault="007B49A0">
      <w:pPr>
        <w:spacing w:after="115"/>
        <w:ind w:left="511" w:firstLine="0"/>
        <w:rPr>
          <w:rFonts w:ascii="Times New Roman" w:eastAsia="標楷體" w:hAnsi="Times New Roman" w:cs="Times New Roman"/>
        </w:rPr>
      </w:pPr>
      <w:r w:rsidRPr="003A19F1">
        <w:rPr>
          <w:rFonts w:ascii="Times New Roman" w:eastAsia="標楷體" w:hAnsi="Times New Roman" w:cs="Times New Roman"/>
        </w:rPr>
        <w:t xml:space="preserve"> </w:t>
      </w:r>
    </w:p>
    <w:p w:rsidR="00EB14A7" w:rsidRPr="003A19F1" w:rsidRDefault="007B49A0" w:rsidP="002B78D0">
      <w:pPr>
        <w:adjustRightInd w:val="0"/>
        <w:snapToGrid w:val="0"/>
        <w:spacing w:after="0" w:line="360" w:lineRule="auto"/>
        <w:ind w:left="521" w:right="4388"/>
        <w:rPr>
          <w:rFonts w:ascii="Times New Roman" w:eastAsia="標楷體" w:hAnsi="Times New Roman" w:cs="Times New Roman"/>
        </w:rPr>
      </w:pPr>
      <w:r w:rsidRPr="003A19F1">
        <w:rPr>
          <w:rFonts w:ascii="Times New Roman" w:eastAsia="標楷體" w:hAnsi="Times New Roman" w:cs="Times New Roman"/>
        </w:rPr>
        <w:t>甲</w:t>
      </w:r>
      <w:r w:rsidRPr="003A19F1">
        <w:rPr>
          <w:rFonts w:ascii="Times New Roman" w:eastAsia="標楷體" w:hAnsi="Times New Roman" w:cs="Times New Roman"/>
        </w:rPr>
        <w:t xml:space="preserve">  </w:t>
      </w:r>
      <w:r w:rsidRPr="003A19F1">
        <w:rPr>
          <w:rFonts w:ascii="Times New Roman" w:eastAsia="標楷體" w:hAnsi="Times New Roman" w:cs="Times New Roman"/>
        </w:rPr>
        <w:t>方：</w:t>
      </w:r>
      <w:r w:rsidR="00F532DA" w:rsidRPr="003A19F1">
        <w:rPr>
          <w:rFonts w:ascii="Times New Roman" w:eastAsia="標楷體" w:hAnsi="Times New Roman" w:cs="Times New Roman"/>
          <w:szCs w:val="24"/>
        </w:rPr>
        <w:t>安泰醫</w:t>
      </w:r>
      <w:r w:rsidR="002B78D0" w:rsidRPr="003A19F1">
        <w:rPr>
          <w:rFonts w:ascii="Times New Roman" w:eastAsia="標楷體" w:hAnsi="Times New Roman" w:cs="Times New Roman" w:hint="eastAsia"/>
          <w:szCs w:val="24"/>
        </w:rPr>
        <w:t>療</w:t>
      </w:r>
      <w:r w:rsidR="00F532DA" w:rsidRPr="003A19F1">
        <w:rPr>
          <w:rFonts w:ascii="Times New Roman" w:eastAsia="標楷體" w:hAnsi="Times New Roman" w:cs="Times New Roman"/>
          <w:szCs w:val="24"/>
        </w:rPr>
        <w:t>社團法人安泰</w:t>
      </w:r>
      <w:r w:rsidR="00F532DA" w:rsidRPr="003A19F1">
        <w:rPr>
          <w:rFonts w:ascii="標楷體" w:eastAsia="標楷體" w:hAnsi="標楷體" w:hint="eastAsia"/>
          <w:kern w:val="0"/>
          <w:szCs w:val="24"/>
        </w:rPr>
        <w:t>醫院</w:t>
      </w:r>
      <w:r w:rsidRPr="003A19F1">
        <w:rPr>
          <w:rFonts w:ascii="Times New Roman" w:eastAsia="標楷體" w:hAnsi="Times New Roman" w:cs="Times New Roman"/>
        </w:rPr>
        <w:t>代</w:t>
      </w:r>
      <w:r w:rsidR="00D80575" w:rsidRPr="003A19F1">
        <w:rPr>
          <w:rFonts w:ascii="Times New Roman" w:eastAsia="標楷體" w:hAnsi="Times New Roman" w:cs="Times New Roman" w:hint="eastAsia"/>
        </w:rPr>
        <w:t>表</w:t>
      </w:r>
      <w:r w:rsidRPr="003A19F1">
        <w:rPr>
          <w:rFonts w:ascii="Times New Roman" w:eastAsia="標楷體" w:hAnsi="Times New Roman" w:cs="Times New Roman"/>
        </w:rPr>
        <w:t>人：</w:t>
      </w:r>
    </w:p>
    <w:p w:rsidR="00CB5B0D" w:rsidRPr="003A19F1" w:rsidRDefault="007B49A0" w:rsidP="002B78D0">
      <w:pPr>
        <w:adjustRightInd w:val="0"/>
        <w:snapToGrid w:val="0"/>
        <w:spacing w:after="0" w:line="360" w:lineRule="auto"/>
        <w:ind w:left="730"/>
        <w:rPr>
          <w:rFonts w:ascii="Times New Roman" w:eastAsia="標楷體" w:hAnsi="Times New Roman" w:cs="Times New Roman"/>
        </w:rPr>
      </w:pPr>
      <w:r w:rsidRPr="003A19F1">
        <w:rPr>
          <w:rFonts w:ascii="Times New Roman" w:eastAsia="標楷體" w:hAnsi="Times New Roman" w:cs="Times New Roman"/>
        </w:rPr>
        <w:t xml:space="preserve">  </w:t>
      </w:r>
      <w:r w:rsidR="00CB5B0D" w:rsidRPr="003A19F1">
        <w:rPr>
          <w:rFonts w:ascii="Times New Roman" w:eastAsia="標楷體" w:hAnsi="Times New Roman" w:cs="Times New Roman"/>
        </w:rPr>
        <w:t>（</w:t>
      </w:r>
      <w:r w:rsidR="00CB5B0D" w:rsidRPr="003A19F1">
        <w:rPr>
          <w:rFonts w:ascii="Times New Roman" w:eastAsia="標楷體" w:hAnsi="Times New Roman" w:cs="Times New Roman"/>
        </w:rPr>
        <w:t xml:space="preserve"> </w:t>
      </w:r>
      <w:r w:rsidR="00CB5B0D" w:rsidRPr="003A19F1">
        <w:rPr>
          <w:rFonts w:ascii="Times New Roman" w:eastAsia="標楷體" w:hAnsi="Times New Roman" w:cs="Times New Roman"/>
        </w:rPr>
        <w:t>簽</w:t>
      </w:r>
      <w:r w:rsidR="00CB5B0D" w:rsidRPr="003A19F1">
        <w:rPr>
          <w:rFonts w:ascii="Times New Roman" w:eastAsia="標楷體" w:hAnsi="Times New Roman" w:cs="Times New Roman"/>
        </w:rPr>
        <w:t xml:space="preserve"> </w:t>
      </w:r>
      <w:r w:rsidR="00CB5B0D" w:rsidRPr="003A19F1">
        <w:rPr>
          <w:rFonts w:ascii="Times New Roman" w:eastAsia="標楷體" w:hAnsi="Times New Roman" w:cs="Times New Roman"/>
        </w:rPr>
        <w:t>名</w:t>
      </w:r>
      <w:r w:rsidR="00CB5B0D" w:rsidRPr="003A19F1">
        <w:rPr>
          <w:rFonts w:ascii="Times New Roman" w:eastAsia="標楷體" w:hAnsi="Times New Roman" w:cs="Times New Roman"/>
        </w:rPr>
        <w:t xml:space="preserve"> </w:t>
      </w:r>
      <w:r w:rsidR="00CB5B0D" w:rsidRPr="003A19F1">
        <w:rPr>
          <w:rFonts w:ascii="Times New Roman" w:eastAsia="標楷體" w:hAnsi="Times New Roman" w:cs="Times New Roman"/>
        </w:rPr>
        <w:t>及</w:t>
      </w:r>
      <w:r w:rsidR="00CB5B0D" w:rsidRPr="003A19F1">
        <w:rPr>
          <w:rFonts w:ascii="Times New Roman" w:eastAsia="標楷體" w:hAnsi="Times New Roman" w:cs="Times New Roman"/>
        </w:rPr>
        <w:t xml:space="preserve"> </w:t>
      </w:r>
      <w:r w:rsidR="00CB5B0D" w:rsidRPr="003A19F1">
        <w:rPr>
          <w:rFonts w:ascii="Times New Roman" w:eastAsia="標楷體" w:hAnsi="Times New Roman" w:cs="Times New Roman"/>
        </w:rPr>
        <w:t>蓋</w:t>
      </w:r>
      <w:r w:rsidR="00CB5B0D" w:rsidRPr="003A19F1">
        <w:rPr>
          <w:rFonts w:ascii="Times New Roman" w:eastAsia="標楷體" w:hAnsi="Times New Roman" w:cs="Times New Roman"/>
        </w:rPr>
        <w:t xml:space="preserve"> </w:t>
      </w:r>
      <w:r w:rsidR="00CB5B0D" w:rsidRPr="003A19F1">
        <w:rPr>
          <w:rFonts w:ascii="Times New Roman" w:eastAsia="標楷體" w:hAnsi="Times New Roman" w:cs="Times New Roman"/>
        </w:rPr>
        <w:t>章</w:t>
      </w:r>
      <w:r w:rsidR="00CB5B0D" w:rsidRPr="003A19F1">
        <w:rPr>
          <w:rFonts w:ascii="Times New Roman" w:eastAsia="標楷體" w:hAnsi="Times New Roman" w:cs="Times New Roman"/>
        </w:rPr>
        <w:t xml:space="preserve"> </w:t>
      </w:r>
      <w:r w:rsidR="00CB5B0D" w:rsidRPr="003A19F1">
        <w:rPr>
          <w:rFonts w:ascii="Times New Roman" w:eastAsia="標楷體" w:hAnsi="Times New Roman" w:cs="Times New Roman"/>
        </w:rPr>
        <w:t>處</w:t>
      </w:r>
      <w:r w:rsidR="00CB5B0D" w:rsidRPr="003A19F1">
        <w:rPr>
          <w:rFonts w:ascii="Times New Roman" w:eastAsia="標楷體" w:hAnsi="Times New Roman" w:cs="Times New Roman"/>
        </w:rPr>
        <w:t xml:space="preserve"> </w:t>
      </w:r>
      <w:r w:rsidR="00CB5B0D" w:rsidRPr="003A19F1">
        <w:rPr>
          <w:rFonts w:ascii="Times New Roman" w:eastAsia="標楷體" w:hAnsi="Times New Roman" w:cs="Times New Roman"/>
        </w:rPr>
        <w:t>）</w:t>
      </w:r>
      <w:r w:rsidR="00CB5B0D" w:rsidRPr="003A19F1">
        <w:rPr>
          <w:rFonts w:ascii="Times New Roman" w:eastAsia="標楷體" w:hAnsi="Times New Roman" w:cs="Times New Roman"/>
        </w:rPr>
        <w:t xml:space="preserve"> </w:t>
      </w:r>
    </w:p>
    <w:p w:rsidR="00343F24" w:rsidRPr="003A19F1" w:rsidRDefault="00343F24" w:rsidP="002B78D0">
      <w:pPr>
        <w:adjustRightInd w:val="0"/>
        <w:snapToGrid w:val="0"/>
        <w:spacing w:after="0" w:line="360" w:lineRule="auto"/>
        <w:ind w:left="521" w:right="4983"/>
        <w:rPr>
          <w:rFonts w:ascii="Times New Roman" w:eastAsia="標楷體" w:hAnsi="Times New Roman" w:cs="Times New Roman"/>
        </w:rPr>
      </w:pPr>
    </w:p>
    <w:p w:rsidR="00F532DA" w:rsidRPr="003A19F1" w:rsidRDefault="007B49A0" w:rsidP="002B78D0">
      <w:pPr>
        <w:adjustRightInd w:val="0"/>
        <w:snapToGrid w:val="0"/>
        <w:spacing w:after="0" w:line="360" w:lineRule="auto"/>
        <w:ind w:left="521" w:right="4126"/>
        <w:rPr>
          <w:rFonts w:ascii="Times New Roman" w:eastAsia="標楷體" w:hAnsi="Times New Roman" w:cs="Times New Roman"/>
        </w:rPr>
      </w:pPr>
      <w:r w:rsidRPr="003A19F1">
        <w:rPr>
          <w:rFonts w:ascii="Times New Roman" w:eastAsia="標楷體" w:hAnsi="Times New Roman" w:cs="Times New Roman"/>
        </w:rPr>
        <w:t>地</w:t>
      </w:r>
      <w:r w:rsidRPr="003A19F1">
        <w:rPr>
          <w:rFonts w:ascii="Times New Roman" w:eastAsia="標楷體" w:hAnsi="Times New Roman" w:cs="Times New Roman"/>
        </w:rPr>
        <w:t xml:space="preserve">  </w:t>
      </w:r>
      <w:r w:rsidRPr="003A19F1">
        <w:rPr>
          <w:rFonts w:ascii="Times New Roman" w:eastAsia="標楷體" w:hAnsi="Times New Roman" w:cs="Times New Roman"/>
        </w:rPr>
        <w:t>址：</w:t>
      </w:r>
      <w:r w:rsidR="00F532DA" w:rsidRPr="003A19F1">
        <w:rPr>
          <w:rFonts w:ascii="Times New Roman" w:eastAsia="標楷體" w:hAnsi="Times New Roman" w:cs="Times New Roman" w:hint="eastAsia"/>
        </w:rPr>
        <w:t>9</w:t>
      </w:r>
      <w:r w:rsidR="00F532DA" w:rsidRPr="003A19F1">
        <w:rPr>
          <w:rFonts w:ascii="Times New Roman" w:eastAsia="標楷體" w:hAnsi="Times New Roman" w:cs="Times New Roman"/>
        </w:rPr>
        <w:t>28</w:t>
      </w:r>
      <w:r w:rsidR="00F532DA" w:rsidRPr="003A19F1">
        <w:rPr>
          <w:rFonts w:ascii="Times New Roman" w:eastAsia="標楷體" w:hAnsi="Times New Roman" w:cs="Times New Roman" w:hint="eastAsia"/>
        </w:rPr>
        <w:t>屏東縣東港鎮中山路一段</w:t>
      </w:r>
      <w:r w:rsidR="00F532DA" w:rsidRPr="003A19F1">
        <w:rPr>
          <w:rFonts w:ascii="Times New Roman" w:eastAsia="標楷體" w:hAnsi="Times New Roman" w:cs="Times New Roman" w:hint="eastAsia"/>
        </w:rPr>
        <w:t>210</w:t>
      </w:r>
      <w:r w:rsidR="00F532DA" w:rsidRPr="003A19F1">
        <w:rPr>
          <w:rFonts w:ascii="Times New Roman" w:eastAsia="標楷體" w:hAnsi="Times New Roman" w:cs="Times New Roman" w:hint="eastAsia"/>
        </w:rPr>
        <w:t>號</w:t>
      </w:r>
    </w:p>
    <w:p w:rsidR="008E3AFC" w:rsidRPr="003A19F1" w:rsidRDefault="00EB14A7" w:rsidP="002B78D0">
      <w:pPr>
        <w:adjustRightInd w:val="0"/>
        <w:snapToGrid w:val="0"/>
        <w:spacing w:after="0" w:line="360" w:lineRule="auto"/>
        <w:ind w:left="521" w:right="4955"/>
        <w:rPr>
          <w:rFonts w:ascii="標楷體" w:eastAsia="標楷體" w:hAnsi="標楷體" w:cs="Times New Roman"/>
          <w:color w:val="auto"/>
          <w:szCs w:val="24"/>
        </w:rPr>
      </w:pPr>
      <w:r w:rsidRPr="003A19F1">
        <w:rPr>
          <w:rFonts w:ascii="標楷體" w:eastAsia="標楷體" w:hAnsi="標楷體" w:cs="Times New Roman"/>
          <w:color w:val="auto"/>
          <w:szCs w:val="24"/>
        </w:rPr>
        <w:t xml:space="preserve"> </w:t>
      </w:r>
    </w:p>
    <w:p w:rsidR="00EB14A7" w:rsidRPr="003A19F1" w:rsidRDefault="00EB14A7" w:rsidP="002B78D0">
      <w:pPr>
        <w:adjustRightInd w:val="0"/>
        <w:snapToGrid w:val="0"/>
        <w:spacing w:after="0" w:line="360" w:lineRule="auto"/>
        <w:ind w:left="730"/>
        <w:rPr>
          <w:rFonts w:ascii="Times New Roman" w:eastAsia="標楷體" w:hAnsi="Times New Roman" w:cs="Times New Roman"/>
        </w:rPr>
      </w:pPr>
    </w:p>
    <w:p w:rsidR="00343F24" w:rsidRPr="003A19F1" w:rsidRDefault="00343F24" w:rsidP="002B78D0">
      <w:pPr>
        <w:adjustRightInd w:val="0"/>
        <w:snapToGrid w:val="0"/>
        <w:spacing w:after="0" w:line="360" w:lineRule="auto"/>
        <w:ind w:left="960" w:firstLine="0"/>
        <w:rPr>
          <w:rFonts w:ascii="Times New Roman" w:eastAsia="標楷體" w:hAnsi="Times New Roman" w:cs="Times New Roman"/>
        </w:rPr>
      </w:pPr>
    </w:p>
    <w:p w:rsidR="00EB14A7" w:rsidRPr="003A19F1" w:rsidRDefault="00EB14A7" w:rsidP="002B78D0">
      <w:pPr>
        <w:adjustRightInd w:val="0"/>
        <w:snapToGrid w:val="0"/>
        <w:spacing w:after="0" w:line="360" w:lineRule="auto"/>
        <w:ind w:left="960" w:firstLine="0"/>
        <w:rPr>
          <w:rFonts w:ascii="Times New Roman" w:eastAsia="標楷體" w:hAnsi="Times New Roman" w:cs="Times New Roman"/>
        </w:rPr>
      </w:pPr>
    </w:p>
    <w:p w:rsidR="00343F24" w:rsidRPr="003A19F1" w:rsidRDefault="00EB14A7" w:rsidP="002B78D0">
      <w:pPr>
        <w:adjustRightInd w:val="0"/>
        <w:snapToGrid w:val="0"/>
        <w:spacing w:after="0" w:line="360" w:lineRule="auto"/>
        <w:ind w:left="521"/>
        <w:rPr>
          <w:rFonts w:ascii="Times New Roman" w:eastAsia="標楷體" w:hAnsi="Times New Roman" w:cs="Times New Roman"/>
        </w:rPr>
      </w:pPr>
      <w:r w:rsidRPr="003A19F1">
        <w:rPr>
          <w:rFonts w:ascii="Times New Roman" w:eastAsia="標楷體" w:hAnsi="Times New Roman" w:cs="Times New Roman"/>
        </w:rPr>
        <w:t>乙</w:t>
      </w:r>
      <w:r w:rsidR="007B49A0" w:rsidRPr="003A19F1">
        <w:rPr>
          <w:rFonts w:ascii="Times New Roman" w:eastAsia="標楷體" w:hAnsi="Times New Roman" w:cs="Times New Roman"/>
        </w:rPr>
        <w:t xml:space="preserve">  </w:t>
      </w:r>
      <w:r w:rsidR="007B49A0" w:rsidRPr="003A19F1">
        <w:rPr>
          <w:rFonts w:ascii="Times New Roman" w:eastAsia="標楷體" w:hAnsi="Times New Roman" w:cs="Times New Roman"/>
        </w:rPr>
        <w:t>方：學生</w:t>
      </w:r>
      <w:r w:rsidR="007B49A0" w:rsidRPr="003A19F1">
        <w:rPr>
          <w:rFonts w:ascii="Times New Roman" w:eastAsia="標楷體" w:hAnsi="Times New Roman" w:cs="Times New Roman"/>
        </w:rPr>
        <w:t xml:space="preserve"> </w:t>
      </w:r>
    </w:p>
    <w:p w:rsidR="00343F24" w:rsidRPr="003A19F1" w:rsidRDefault="007B49A0" w:rsidP="002B78D0">
      <w:pPr>
        <w:adjustRightInd w:val="0"/>
        <w:snapToGrid w:val="0"/>
        <w:spacing w:after="0" w:line="360" w:lineRule="auto"/>
        <w:ind w:left="521"/>
        <w:rPr>
          <w:rFonts w:ascii="標楷體" w:eastAsia="標楷體" w:hAnsi="標楷體"/>
        </w:rPr>
      </w:pPr>
      <w:r w:rsidRPr="003A19F1">
        <w:rPr>
          <w:rFonts w:ascii="標楷體" w:eastAsia="標楷體" w:hAnsi="標楷體"/>
        </w:rPr>
        <w:t xml:space="preserve">（ 簽 名 及 蓋 章 處 ） </w:t>
      </w:r>
    </w:p>
    <w:p w:rsidR="002B78D0" w:rsidRPr="003A19F1" w:rsidRDefault="007B49A0" w:rsidP="002B78D0">
      <w:pPr>
        <w:adjustRightInd w:val="0"/>
        <w:snapToGrid w:val="0"/>
        <w:spacing w:after="0" w:line="360" w:lineRule="auto"/>
        <w:ind w:left="511" w:firstLine="0"/>
        <w:rPr>
          <w:rFonts w:ascii="標楷體" w:eastAsia="標楷體" w:hAnsi="標楷體"/>
        </w:rPr>
      </w:pPr>
      <w:r w:rsidRPr="003A19F1">
        <w:rPr>
          <w:rFonts w:ascii="標楷體" w:eastAsia="標楷體" w:hAnsi="標楷體"/>
        </w:rPr>
        <w:t xml:space="preserve"> </w:t>
      </w:r>
      <w:r w:rsidR="002B78D0" w:rsidRPr="003A19F1">
        <w:rPr>
          <w:rFonts w:ascii="標楷體" w:eastAsia="標楷體" w:hAnsi="標楷體" w:hint="eastAsia"/>
        </w:rPr>
        <w:t>身分證號:</w:t>
      </w:r>
    </w:p>
    <w:p w:rsidR="00343F24" w:rsidRPr="003A19F1" w:rsidRDefault="002B78D0" w:rsidP="002B78D0">
      <w:pPr>
        <w:adjustRightInd w:val="0"/>
        <w:snapToGrid w:val="0"/>
        <w:spacing w:after="0" w:line="360" w:lineRule="auto"/>
        <w:ind w:left="511" w:firstLine="0"/>
        <w:rPr>
          <w:rFonts w:ascii="標楷體" w:eastAsia="標楷體" w:hAnsi="標楷體"/>
        </w:rPr>
      </w:pPr>
      <w:r w:rsidRPr="003A19F1">
        <w:rPr>
          <w:rFonts w:ascii="標楷體" w:eastAsia="標楷體" w:hAnsi="標楷體" w:hint="eastAsia"/>
        </w:rPr>
        <w:t xml:space="preserve"> </w:t>
      </w:r>
      <w:r w:rsidR="00CB5B0D" w:rsidRPr="003A19F1">
        <w:rPr>
          <w:rFonts w:ascii="Times New Roman" w:eastAsia="標楷體" w:hAnsi="Times New Roman" w:cs="Times New Roman"/>
        </w:rPr>
        <w:t>地</w:t>
      </w:r>
      <w:r w:rsidR="00CB5B0D" w:rsidRPr="003A19F1">
        <w:rPr>
          <w:rFonts w:ascii="Times New Roman" w:eastAsia="標楷體" w:hAnsi="Times New Roman" w:cs="Times New Roman"/>
        </w:rPr>
        <w:t xml:space="preserve">  </w:t>
      </w:r>
      <w:r w:rsidR="00CB5B0D" w:rsidRPr="003A19F1">
        <w:rPr>
          <w:rFonts w:ascii="Times New Roman" w:eastAsia="標楷體" w:hAnsi="Times New Roman" w:cs="Times New Roman"/>
        </w:rPr>
        <w:t>址：</w:t>
      </w:r>
    </w:p>
    <w:p w:rsidR="00343F24" w:rsidRPr="003A19F1" w:rsidRDefault="00343F24" w:rsidP="002B78D0">
      <w:pPr>
        <w:adjustRightInd w:val="0"/>
        <w:snapToGrid w:val="0"/>
        <w:spacing w:after="0" w:line="360" w:lineRule="auto"/>
        <w:ind w:left="0" w:firstLine="0"/>
        <w:rPr>
          <w:rFonts w:ascii="標楷體" w:eastAsia="標楷體" w:hAnsi="標楷體"/>
        </w:rPr>
      </w:pPr>
    </w:p>
    <w:p w:rsidR="00EB14A7" w:rsidRPr="003A19F1" w:rsidRDefault="002B78D0" w:rsidP="002B78D0">
      <w:pPr>
        <w:adjustRightInd w:val="0"/>
        <w:snapToGrid w:val="0"/>
        <w:spacing w:after="0" w:line="360" w:lineRule="auto"/>
        <w:ind w:leftChars="59" w:left="142" w:firstLine="0"/>
        <w:rPr>
          <w:rFonts w:ascii="標楷體" w:eastAsia="標楷體" w:hAnsi="標楷體"/>
        </w:rPr>
      </w:pPr>
      <w:r w:rsidRPr="003A19F1">
        <w:rPr>
          <w:rFonts w:ascii="標楷體" w:eastAsia="標楷體" w:hAnsi="標楷體" w:hint="eastAsia"/>
        </w:rPr>
        <w:t xml:space="preserve">   乙方保證人:</w:t>
      </w:r>
    </w:p>
    <w:p w:rsidR="002B78D0" w:rsidRPr="003A19F1" w:rsidRDefault="002B78D0" w:rsidP="002B78D0">
      <w:pPr>
        <w:adjustRightInd w:val="0"/>
        <w:snapToGrid w:val="0"/>
        <w:spacing w:after="0" w:line="360" w:lineRule="auto"/>
        <w:ind w:leftChars="59" w:left="142" w:firstLine="0"/>
        <w:rPr>
          <w:rFonts w:ascii="標楷體" w:eastAsia="標楷體" w:hAnsi="標楷體"/>
        </w:rPr>
      </w:pPr>
      <w:r w:rsidRPr="003A19F1">
        <w:rPr>
          <w:rFonts w:ascii="標楷體" w:eastAsia="標楷體" w:hAnsi="標楷體" w:hint="eastAsia"/>
        </w:rPr>
        <w:t xml:space="preserve">   與乙</w:t>
      </w:r>
      <w:r w:rsidRPr="003A19F1">
        <w:rPr>
          <w:rFonts w:ascii="標楷體" w:eastAsia="標楷體" w:hAnsi="標楷體"/>
        </w:rPr>
        <w:t>方</w:t>
      </w:r>
      <w:r w:rsidRPr="003A19F1">
        <w:rPr>
          <w:rFonts w:ascii="標楷體" w:eastAsia="標楷體" w:hAnsi="標楷體" w:hint="eastAsia"/>
        </w:rPr>
        <w:t>之關係</w:t>
      </w:r>
      <w:r w:rsidRPr="003A19F1">
        <w:rPr>
          <w:rFonts w:ascii="標楷體" w:eastAsia="標楷體" w:hAnsi="標楷體"/>
        </w:rPr>
        <w:t xml:space="preserve">： </w:t>
      </w:r>
    </w:p>
    <w:p w:rsidR="002B78D0" w:rsidRPr="003A19F1" w:rsidRDefault="002B78D0" w:rsidP="002B78D0">
      <w:pPr>
        <w:adjustRightInd w:val="0"/>
        <w:snapToGrid w:val="0"/>
        <w:spacing w:after="0" w:line="360" w:lineRule="auto"/>
        <w:ind w:leftChars="59" w:left="142" w:firstLine="0"/>
        <w:rPr>
          <w:rFonts w:ascii="標楷體" w:eastAsia="標楷體" w:hAnsi="標楷體"/>
        </w:rPr>
      </w:pPr>
      <w:r w:rsidRPr="003A19F1">
        <w:rPr>
          <w:rFonts w:ascii="標楷體" w:eastAsia="標楷體" w:hAnsi="標楷體" w:hint="eastAsia"/>
        </w:rPr>
        <w:t xml:space="preserve">  （</w:t>
      </w:r>
      <w:r w:rsidRPr="003A19F1">
        <w:rPr>
          <w:rFonts w:ascii="標楷體" w:eastAsia="標楷體" w:hAnsi="標楷體"/>
        </w:rPr>
        <w:t xml:space="preserve"> 簽 名 及 蓋 章 處 ） </w:t>
      </w:r>
    </w:p>
    <w:p w:rsidR="002B78D0" w:rsidRPr="003A19F1" w:rsidRDefault="002B78D0" w:rsidP="002B78D0">
      <w:pPr>
        <w:adjustRightInd w:val="0"/>
        <w:snapToGrid w:val="0"/>
        <w:spacing w:after="0" w:line="360" w:lineRule="auto"/>
        <w:ind w:leftChars="59" w:left="142" w:firstLine="0"/>
        <w:rPr>
          <w:rFonts w:ascii="標楷體" w:eastAsia="標楷體" w:hAnsi="標楷體"/>
        </w:rPr>
      </w:pPr>
      <w:r w:rsidRPr="003A19F1">
        <w:rPr>
          <w:rFonts w:ascii="標楷體" w:eastAsia="標楷體" w:hAnsi="標楷體"/>
        </w:rPr>
        <w:t xml:space="preserve"> </w:t>
      </w:r>
      <w:r w:rsidRPr="003A19F1">
        <w:rPr>
          <w:rFonts w:ascii="標楷體" w:eastAsia="標楷體" w:hAnsi="標楷體" w:hint="eastAsia"/>
        </w:rPr>
        <w:t xml:space="preserve">  身分證號:</w:t>
      </w:r>
    </w:p>
    <w:p w:rsidR="00EB14A7" w:rsidRPr="003A19F1" w:rsidRDefault="002B78D0" w:rsidP="002B78D0">
      <w:pPr>
        <w:adjustRightInd w:val="0"/>
        <w:snapToGrid w:val="0"/>
        <w:spacing w:after="0" w:line="360" w:lineRule="auto"/>
        <w:ind w:leftChars="59" w:left="142" w:firstLine="0"/>
        <w:rPr>
          <w:rFonts w:ascii="標楷體" w:eastAsia="標楷體" w:hAnsi="標楷體"/>
        </w:rPr>
      </w:pPr>
      <w:r w:rsidRPr="003A19F1">
        <w:rPr>
          <w:rFonts w:ascii="標楷體" w:eastAsia="標楷體" w:hAnsi="標楷體" w:hint="eastAsia"/>
        </w:rPr>
        <w:t xml:space="preserve">   </w:t>
      </w:r>
      <w:r w:rsidRPr="003A19F1">
        <w:rPr>
          <w:rFonts w:ascii="標楷體" w:eastAsia="標楷體" w:hAnsi="標楷體"/>
        </w:rPr>
        <w:t>地  址：</w:t>
      </w:r>
    </w:p>
    <w:p w:rsidR="00EB14A7" w:rsidRPr="003A19F1" w:rsidRDefault="00EB14A7" w:rsidP="002B78D0">
      <w:pPr>
        <w:adjustRightInd w:val="0"/>
        <w:snapToGrid w:val="0"/>
        <w:spacing w:after="0" w:line="360" w:lineRule="auto"/>
        <w:ind w:left="0" w:firstLine="0"/>
        <w:rPr>
          <w:rFonts w:ascii="標楷體" w:eastAsia="標楷體" w:hAnsi="標楷體"/>
        </w:rPr>
      </w:pPr>
    </w:p>
    <w:p w:rsidR="00EB14A7" w:rsidRPr="00F70483" w:rsidRDefault="00EB14A7">
      <w:pPr>
        <w:spacing w:after="0"/>
        <w:ind w:left="0" w:firstLine="0"/>
        <w:rPr>
          <w:rFonts w:ascii="標楷體" w:eastAsia="標楷體" w:hAnsi="標楷體"/>
        </w:rPr>
      </w:pPr>
    </w:p>
    <w:p w:rsidR="00343F24" w:rsidRPr="003A19F1" w:rsidRDefault="007B49A0">
      <w:pPr>
        <w:spacing w:after="0"/>
        <w:ind w:left="0" w:firstLine="0"/>
        <w:rPr>
          <w:rFonts w:ascii="標楷體" w:eastAsia="標楷體" w:hAnsi="標楷體"/>
        </w:rPr>
      </w:pPr>
      <w:r w:rsidRPr="003A19F1">
        <w:rPr>
          <w:rFonts w:ascii="標楷體" w:eastAsia="標楷體" w:hAnsi="標楷體" w:cs="Times New Roman"/>
          <w:sz w:val="22"/>
        </w:rPr>
        <w:t xml:space="preserve"> </w:t>
      </w:r>
    </w:p>
    <w:p w:rsidR="00343F24" w:rsidRPr="003A19F1" w:rsidRDefault="007B49A0">
      <w:pPr>
        <w:spacing w:after="0"/>
        <w:ind w:left="0" w:firstLine="0"/>
        <w:rPr>
          <w:rFonts w:ascii="標楷體" w:eastAsia="標楷體" w:hAnsi="標楷體"/>
        </w:rPr>
      </w:pPr>
      <w:r w:rsidRPr="003A19F1">
        <w:rPr>
          <w:rFonts w:ascii="標楷體" w:eastAsia="標楷體" w:hAnsi="標楷體" w:cs="Times New Roman"/>
          <w:sz w:val="22"/>
        </w:rPr>
        <w:t xml:space="preserve"> </w:t>
      </w:r>
    </w:p>
    <w:p w:rsidR="00343F24" w:rsidRPr="003A19F1" w:rsidRDefault="007B49A0">
      <w:pPr>
        <w:spacing w:after="186"/>
        <w:ind w:left="0" w:firstLine="0"/>
        <w:rPr>
          <w:rFonts w:ascii="標楷體" w:eastAsia="標楷體" w:hAnsi="標楷體"/>
        </w:rPr>
      </w:pPr>
      <w:r w:rsidRPr="003A19F1">
        <w:rPr>
          <w:rFonts w:ascii="標楷體" w:eastAsia="標楷體" w:hAnsi="標楷體" w:cs="Times New Roman"/>
          <w:sz w:val="22"/>
        </w:rPr>
        <w:t xml:space="preserve"> </w:t>
      </w:r>
    </w:p>
    <w:p w:rsidR="00343F24" w:rsidRPr="000A5581" w:rsidRDefault="007B49A0">
      <w:pPr>
        <w:pStyle w:val="1"/>
        <w:tabs>
          <w:tab w:val="center" w:pos="1136"/>
          <w:tab w:val="center" w:pos="1970"/>
          <w:tab w:val="center" w:pos="2800"/>
          <w:tab w:val="center" w:pos="3633"/>
          <w:tab w:val="center" w:pos="4306"/>
          <w:tab w:val="center" w:pos="5136"/>
          <w:tab w:val="center" w:pos="5809"/>
          <w:tab w:val="center" w:pos="6479"/>
          <w:tab w:val="center" w:pos="7313"/>
          <w:tab w:val="center" w:pos="7986"/>
          <w:tab w:val="center" w:pos="8816"/>
        </w:tabs>
        <w:spacing w:after="0"/>
        <w:ind w:left="0"/>
        <w:rPr>
          <w:rFonts w:ascii="標楷體" w:eastAsia="標楷體" w:hAnsi="標楷體"/>
        </w:rPr>
      </w:pPr>
      <w:r w:rsidRPr="003A19F1">
        <w:rPr>
          <w:rFonts w:ascii="標楷體" w:eastAsia="標楷體" w:hAnsi="標楷體" w:cs="Calibri"/>
          <w:sz w:val="22"/>
        </w:rPr>
        <w:tab/>
      </w:r>
      <w:r w:rsidRPr="003A19F1">
        <w:rPr>
          <w:rFonts w:ascii="標楷體" w:eastAsia="標楷體" w:hAnsi="標楷體"/>
        </w:rPr>
        <w:t>中</w:t>
      </w:r>
      <w:r w:rsidRPr="003A19F1">
        <w:rPr>
          <w:rFonts w:ascii="標楷體" w:eastAsia="標楷體" w:hAnsi="標楷體"/>
        </w:rPr>
        <w:tab/>
        <w:t>華</w:t>
      </w:r>
      <w:r w:rsidRPr="003A19F1">
        <w:rPr>
          <w:rFonts w:ascii="標楷體" w:eastAsia="標楷體" w:hAnsi="標楷體"/>
        </w:rPr>
        <w:tab/>
        <w:t>民</w:t>
      </w:r>
      <w:r w:rsidRPr="003A19F1">
        <w:rPr>
          <w:rFonts w:ascii="標楷體" w:eastAsia="標楷體" w:hAnsi="標楷體"/>
        </w:rPr>
        <w:tab/>
        <w:t>國</w:t>
      </w:r>
      <w:r w:rsidRPr="003A19F1">
        <w:rPr>
          <w:rFonts w:ascii="標楷體" w:eastAsia="標楷體" w:hAnsi="標楷體"/>
        </w:rPr>
        <w:tab/>
        <w:t xml:space="preserve"> </w:t>
      </w:r>
      <w:r w:rsidRPr="003A19F1">
        <w:rPr>
          <w:rFonts w:ascii="標楷體" w:eastAsia="標楷體" w:hAnsi="標楷體"/>
        </w:rPr>
        <w:tab/>
        <w:t>年</w:t>
      </w:r>
      <w:r w:rsidRPr="000A5581">
        <w:rPr>
          <w:rFonts w:ascii="標楷體" w:eastAsia="標楷體" w:hAnsi="標楷體"/>
        </w:rPr>
        <w:tab/>
        <w:t xml:space="preserve"> </w:t>
      </w:r>
      <w:r w:rsidRPr="000A5581">
        <w:rPr>
          <w:rFonts w:ascii="標楷體" w:eastAsia="標楷體" w:hAnsi="標楷體"/>
        </w:rPr>
        <w:tab/>
        <w:t xml:space="preserve"> </w:t>
      </w:r>
      <w:r w:rsidRPr="000A5581">
        <w:rPr>
          <w:rFonts w:ascii="標楷體" w:eastAsia="標楷體" w:hAnsi="標楷體"/>
        </w:rPr>
        <w:tab/>
        <w:t>月</w:t>
      </w:r>
      <w:r w:rsidRPr="000A5581">
        <w:rPr>
          <w:rFonts w:ascii="標楷體" w:eastAsia="標楷體" w:hAnsi="標楷體"/>
        </w:rPr>
        <w:tab/>
        <w:t xml:space="preserve"> </w:t>
      </w:r>
      <w:r w:rsidRPr="000A5581">
        <w:rPr>
          <w:rFonts w:ascii="標楷體" w:eastAsia="標楷體" w:hAnsi="標楷體"/>
        </w:rPr>
        <w:tab/>
        <w:t>日</w:t>
      </w:r>
      <w:r w:rsidRPr="000A5581">
        <w:rPr>
          <w:rFonts w:ascii="標楷體" w:eastAsia="標楷體" w:hAnsi="標楷體"/>
          <w:sz w:val="24"/>
        </w:rPr>
        <w:t xml:space="preserve"> </w:t>
      </w:r>
    </w:p>
    <w:sectPr w:rsidR="00343F24" w:rsidRPr="000A5581" w:rsidSect="008E3AFC">
      <w:pgSz w:w="11906" w:h="16838"/>
      <w:pgMar w:top="948" w:right="1274" w:bottom="904" w:left="9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3E4" w:rsidRDefault="00C773E4" w:rsidP="000A5581">
      <w:pPr>
        <w:spacing w:after="0" w:line="240" w:lineRule="auto"/>
      </w:pPr>
      <w:r>
        <w:separator/>
      </w:r>
    </w:p>
  </w:endnote>
  <w:endnote w:type="continuationSeparator" w:id="0">
    <w:p w:rsidR="00C773E4" w:rsidRDefault="00C773E4" w:rsidP="000A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3E4" w:rsidRDefault="00C773E4" w:rsidP="000A5581">
      <w:pPr>
        <w:spacing w:after="0" w:line="240" w:lineRule="auto"/>
      </w:pPr>
      <w:r>
        <w:separator/>
      </w:r>
    </w:p>
  </w:footnote>
  <w:footnote w:type="continuationSeparator" w:id="0">
    <w:p w:rsidR="00C773E4" w:rsidRDefault="00C773E4" w:rsidP="000A5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2207"/>
    <w:multiLevelType w:val="hybridMultilevel"/>
    <w:tmpl w:val="09EACB9A"/>
    <w:lvl w:ilvl="0" w:tplc="CD560158">
      <w:start w:val="4"/>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F71080A"/>
    <w:multiLevelType w:val="hybridMultilevel"/>
    <w:tmpl w:val="55B45EA4"/>
    <w:lvl w:ilvl="0" w:tplc="096CD86E">
      <w:start w:val="2"/>
      <w:numFmt w:val="ideographDigital"/>
      <w:lvlText w:val="(%1)"/>
      <w:lvlJc w:val="left"/>
      <w:pPr>
        <w:ind w:left="1357" w:hanging="48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837" w:hanging="480"/>
      </w:pPr>
    </w:lvl>
    <w:lvl w:ilvl="2" w:tplc="0409001B" w:tentative="1">
      <w:start w:val="1"/>
      <w:numFmt w:val="lowerRoman"/>
      <w:lvlText w:val="%3."/>
      <w:lvlJc w:val="right"/>
      <w:pPr>
        <w:ind w:left="2317" w:hanging="480"/>
      </w:pPr>
    </w:lvl>
    <w:lvl w:ilvl="3" w:tplc="0409000F" w:tentative="1">
      <w:start w:val="1"/>
      <w:numFmt w:val="decimal"/>
      <w:lvlText w:val="%4."/>
      <w:lvlJc w:val="left"/>
      <w:pPr>
        <w:ind w:left="2797" w:hanging="480"/>
      </w:pPr>
    </w:lvl>
    <w:lvl w:ilvl="4" w:tplc="04090019" w:tentative="1">
      <w:start w:val="1"/>
      <w:numFmt w:val="ideographTraditional"/>
      <w:lvlText w:val="%5、"/>
      <w:lvlJc w:val="left"/>
      <w:pPr>
        <w:ind w:left="3277" w:hanging="480"/>
      </w:pPr>
    </w:lvl>
    <w:lvl w:ilvl="5" w:tplc="0409001B" w:tentative="1">
      <w:start w:val="1"/>
      <w:numFmt w:val="lowerRoman"/>
      <w:lvlText w:val="%6."/>
      <w:lvlJc w:val="right"/>
      <w:pPr>
        <w:ind w:left="3757" w:hanging="480"/>
      </w:pPr>
    </w:lvl>
    <w:lvl w:ilvl="6" w:tplc="0409000F" w:tentative="1">
      <w:start w:val="1"/>
      <w:numFmt w:val="decimal"/>
      <w:lvlText w:val="%7."/>
      <w:lvlJc w:val="left"/>
      <w:pPr>
        <w:ind w:left="4237" w:hanging="480"/>
      </w:pPr>
    </w:lvl>
    <w:lvl w:ilvl="7" w:tplc="04090019" w:tentative="1">
      <w:start w:val="1"/>
      <w:numFmt w:val="ideographTraditional"/>
      <w:lvlText w:val="%8、"/>
      <w:lvlJc w:val="left"/>
      <w:pPr>
        <w:ind w:left="4717" w:hanging="480"/>
      </w:pPr>
    </w:lvl>
    <w:lvl w:ilvl="8" w:tplc="0409001B" w:tentative="1">
      <w:start w:val="1"/>
      <w:numFmt w:val="lowerRoman"/>
      <w:lvlText w:val="%9."/>
      <w:lvlJc w:val="right"/>
      <w:pPr>
        <w:ind w:left="5197" w:hanging="480"/>
      </w:pPr>
    </w:lvl>
  </w:abstractNum>
  <w:abstractNum w:abstractNumId="2" w15:restartNumberingAfterBreak="0">
    <w:nsid w:val="12AA33A0"/>
    <w:multiLevelType w:val="hybridMultilevel"/>
    <w:tmpl w:val="51FE097A"/>
    <w:lvl w:ilvl="0" w:tplc="C900A6FE">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A897923"/>
    <w:multiLevelType w:val="hybridMultilevel"/>
    <w:tmpl w:val="D8421040"/>
    <w:lvl w:ilvl="0" w:tplc="06D09E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9E1678C"/>
    <w:multiLevelType w:val="hybridMultilevel"/>
    <w:tmpl w:val="485EC71E"/>
    <w:lvl w:ilvl="0" w:tplc="6A52556A">
      <w:start w:val="2"/>
      <w:numFmt w:val="ideographDigital"/>
      <w:lvlText w:val="(%1)"/>
      <w:lvlJc w:val="left"/>
      <w:pPr>
        <w:ind w:left="14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361C4A3C">
      <w:start w:val="1"/>
      <w:numFmt w:val="lowerLetter"/>
      <w:lvlText w:val="%2"/>
      <w:lvlJc w:val="left"/>
      <w:pPr>
        <w:ind w:left="17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734D27E">
      <w:start w:val="1"/>
      <w:numFmt w:val="lowerRoman"/>
      <w:lvlText w:val="%3"/>
      <w:lvlJc w:val="left"/>
      <w:pPr>
        <w:ind w:left="24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E925692">
      <w:start w:val="1"/>
      <w:numFmt w:val="decimal"/>
      <w:lvlText w:val="%4"/>
      <w:lvlJc w:val="left"/>
      <w:pPr>
        <w:ind w:left="31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5D483BE">
      <w:start w:val="1"/>
      <w:numFmt w:val="lowerLetter"/>
      <w:lvlText w:val="%5"/>
      <w:lvlJc w:val="left"/>
      <w:pPr>
        <w:ind w:left="39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F88BA60">
      <w:start w:val="1"/>
      <w:numFmt w:val="lowerRoman"/>
      <w:lvlText w:val="%6"/>
      <w:lvlJc w:val="left"/>
      <w:pPr>
        <w:ind w:left="46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7AD256F0">
      <w:start w:val="1"/>
      <w:numFmt w:val="decimal"/>
      <w:lvlText w:val="%7"/>
      <w:lvlJc w:val="left"/>
      <w:pPr>
        <w:ind w:left="53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AC271BA">
      <w:start w:val="1"/>
      <w:numFmt w:val="lowerLetter"/>
      <w:lvlText w:val="%8"/>
      <w:lvlJc w:val="left"/>
      <w:pPr>
        <w:ind w:left="60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50AC6E8E">
      <w:start w:val="1"/>
      <w:numFmt w:val="lowerRoman"/>
      <w:lvlText w:val="%9"/>
      <w:lvlJc w:val="left"/>
      <w:pPr>
        <w:ind w:left="67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593517"/>
    <w:multiLevelType w:val="hybridMultilevel"/>
    <w:tmpl w:val="3D94E3A0"/>
    <w:lvl w:ilvl="0" w:tplc="74E62C56">
      <w:start w:val="2"/>
      <w:numFmt w:val="ideographDigital"/>
      <w:lvlText w:val="%1、"/>
      <w:lvlJc w:val="left"/>
      <w:pPr>
        <w:ind w:left="87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lang w:val="en-US"/>
      </w:rPr>
    </w:lvl>
    <w:lvl w:ilvl="1" w:tplc="096CD86E">
      <w:start w:val="2"/>
      <w:numFmt w:val="ideographDigital"/>
      <w:lvlText w:val="(%2)"/>
      <w:lvlJc w:val="left"/>
      <w:pPr>
        <w:ind w:left="1516"/>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2" w:tplc="936636B6">
      <w:start w:val="1"/>
      <w:numFmt w:val="lowerRoman"/>
      <w:lvlText w:val="%3"/>
      <w:lvlJc w:val="left"/>
      <w:pPr>
        <w:ind w:left="165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B267464">
      <w:start w:val="1"/>
      <w:numFmt w:val="decimal"/>
      <w:lvlText w:val="%4"/>
      <w:lvlJc w:val="left"/>
      <w:pPr>
        <w:ind w:left="237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04A08C4">
      <w:start w:val="1"/>
      <w:numFmt w:val="lowerLetter"/>
      <w:lvlText w:val="%5"/>
      <w:lvlJc w:val="left"/>
      <w:pPr>
        <w:ind w:left="309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845A101E">
      <w:start w:val="1"/>
      <w:numFmt w:val="lowerRoman"/>
      <w:lvlText w:val="%6"/>
      <w:lvlJc w:val="left"/>
      <w:pPr>
        <w:ind w:left="381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C0203F88">
      <w:start w:val="1"/>
      <w:numFmt w:val="decimal"/>
      <w:lvlText w:val="%7"/>
      <w:lvlJc w:val="left"/>
      <w:pPr>
        <w:ind w:left="453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A6A22486">
      <w:start w:val="1"/>
      <w:numFmt w:val="lowerLetter"/>
      <w:lvlText w:val="%8"/>
      <w:lvlJc w:val="left"/>
      <w:pPr>
        <w:ind w:left="525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F6EA5E4">
      <w:start w:val="1"/>
      <w:numFmt w:val="lowerRoman"/>
      <w:lvlText w:val="%9"/>
      <w:lvlJc w:val="left"/>
      <w:pPr>
        <w:ind w:left="597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B752DA"/>
    <w:multiLevelType w:val="hybridMultilevel"/>
    <w:tmpl w:val="55CE54FE"/>
    <w:lvl w:ilvl="0" w:tplc="E9A26CB8">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593A846E">
      <w:start w:val="1"/>
      <w:numFmt w:val="lowerLetter"/>
      <w:lvlText w:val="%2"/>
      <w:lvlJc w:val="left"/>
      <w:pPr>
        <w:ind w:left="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54A14BA">
      <w:start w:val="2"/>
      <w:numFmt w:val="ideographDigital"/>
      <w:lvlRestart w:val="0"/>
      <w:lvlText w:val="（%3）"/>
      <w:lvlJc w:val="left"/>
      <w:pPr>
        <w:ind w:left="1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A612AE30">
      <w:start w:val="1"/>
      <w:numFmt w:val="decimal"/>
      <w:lvlText w:val="%4"/>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0A1E862C">
      <w:start w:val="1"/>
      <w:numFmt w:val="lowerLetter"/>
      <w:lvlText w:val="%5"/>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8EC2700">
      <w:start w:val="1"/>
      <w:numFmt w:val="lowerRoman"/>
      <w:lvlText w:val="%6"/>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DB016BA">
      <w:start w:val="1"/>
      <w:numFmt w:val="decimal"/>
      <w:lvlText w:val="%7"/>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CD05B34">
      <w:start w:val="1"/>
      <w:numFmt w:val="lowerLetter"/>
      <w:lvlText w:val="%8"/>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75EEC956">
      <w:start w:val="1"/>
      <w:numFmt w:val="lowerRoman"/>
      <w:lvlText w:val="%9"/>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9B4DB1"/>
    <w:multiLevelType w:val="hybridMultilevel"/>
    <w:tmpl w:val="55B45EA4"/>
    <w:lvl w:ilvl="0" w:tplc="096CD86E">
      <w:start w:val="2"/>
      <w:numFmt w:val="ideographDigital"/>
      <w:lvlText w:val="(%1)"/>
      <w:lvlJc w:val="left"/>
      <w:pPr>
        <w:ind w:left="1357" w:hanging="48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837" w:hanging="480"/>
      </w:pPr>
    </w:lvl>
    <w:lvl w:ilvl="2" w:tplc="0409001B" w:tentative="1">
      <w:start w:val="1"/>
      <w:numFmt w:val="lowerRoman"/>
      <w:lvlText w:val="%3."/>
      <w:lvlJc w:val="right"/>
      <w:pPr>
        <w:ind w:left="2317" w:hanging="480"/>
      </w:pPr>
    </w:lvl>
    <w:lvl w:ilvl="3" w:tplc="0409000F" w:tentative="1">
      <w:start w:val="1"/>
      <w:numFmt w:val="decimal"/>
      <w:lvlText w:val="%4."/>
      <w:lvlJc w:val="left"/>
      <w:pPr>
        <w:ind w:left="2797" w:hanging="480"/>
      </w:pPr>
    </w:lvl>
    <w:lvl w:ilvl="4" w:tplc="04090019" w:tentative="1">
      <w:start w:val="1"/>
      <w:numFmt w:val="ideographTraditional"/>
      <w:lvlText w:val="%5、"/>
      <w:lvlJc w:val="left"/>
      <w:pPr>
        <w:ind w:left="3277" w:hanging="480"/>
      </w:pPr>
    </w:lvl>
    <w:lvl w:ilvl="5" w:tplc="0409001B" w:tentative="1">
      <w:start w:val="1"/>
      <w:numFmt w:val="lowerRoman"/>
      <w:lvlText w:val="%6."/>
      <w:lvlJc w:val="right"/>
      <w:pPr>
        <w:ind w:left="3757" w:hanging="480"/>
      </w:pPr>
    </w:lvl>
    <w:lvl w:ilvl="6" w:tplc="0409000F" w:tentative="1">
      <w:start w:val="1"/>
      <w:numFmt w:val="decimal"/>
      <w:lvlText w:val="%7."/>
      <w:lvlJc w:val="left"/>
      <w:pPr>
        <w:ind w:left="4237" w:hanging="480"/>
      </w:pPr>
    </w:lvl>
    <w:lvl w:ilvl="7" w:tplc="04090019" w:tentative="1">
      <w:start w:val="1"/>
      <w:numFmt w:val="ideographTraditional"/>
      <w:lvlText w:val="%8、"/>
      <w:lvlJc w:val="left"/>
      <w:pPr>
        <w:ind w:left="4717" w:hanging="480"/>
      </w:pPr>
    </w:lvl>
    <w:lvl w:ilvl="8" w:tplc="0409001B" w:tentative="1">
      <w:start w:val="1"/>
      <w:numFmt w:val="lowerRoman"/>
      <w:lvlText w:val="%9."/>
      <w:lvlJc w:val="right"/>
      <w:pPr>
        <w:ind w:left="5197" w:hanging="480"/>
      </w:pPr>
    </w:lvl>
  </w:abstractNum>
  <w:num w:numId="1">
    <w:abstractNumId w:val="4"/>
  </w:num>
  <w:num w:numId="2">
    <w:abstractNumId w:val="5"/>
  </w:num>
  <w:num w:numId="3">
    <w:abstractNumId w:val="6"/>
  </w:num>
  <w:num w:numId="4">
    <w:abstractNumId w:val="1"/>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24"/>
    <w:rsid w:val="00013990"/>
    <w:rsid w:val="00072359"/>
    <w:rsid w:val="000A5581"/>
    <w:rsid w:val="000E1450"/>
    <w:rsid w:val="00115311"/>
    <w:rsid w:val="001B04FF"/>
    <w:rsid w:val="001E522A"/>
    <w:rsid w:val="002A1B46"/>
    <w:rsid w:val="002B78D0"/>
    <w:rsid w:val="002E418F"/>
    <w:rsid w:val="00343F24"/>
    <w:rsid w:val="003A19F1"/>
    <w:rsid w:val="003B502E"/>
    <w:rsid w:val="003E629B"/>
    <w:rsid w:val="004F6CE7"/>
    <w:rsid w:val="005F74AD"/>
    <w:rsid w:val="00712233"/>
    <w:rsid w:val="007352B7"/>
    <w:rsid w:val="007B49A0"/>
    <w:rsid w:val="0086378F"/>
    <w:rsid w:val="008B33F5"/>
    <w:rsid w:val="008E3AFC"/>
    <w:rsid w:val="00905099"/>
    <w:rsid w:val="00980A62"/>
    <w:rsid w:val="00A41B6A"/>
    <w:rsid w:val="00AE382B"/>
    <w:rsid w:val="00AF5677"/>
    <w:rsid w:val="00B93867"/>
    <w:rsid w:val="00BB587B"/>
    <w:rsid w:val="00C13828"/>
    <w:rsid w:val="00C1550B"/>
    <w:rsid w:val="00C773E4"/>
    <w:rsid w:val="00CB5B0D"/>
    <w:rsid w:val="00D43510"/>
    <w:rsid w:val="00D80575"/>
    <w:rsid w:val="00D91B11"/>
    <w:rsid w:val="00E02950"/>
    <w:rsid w:val="00EB14A7"/>
    <w:rsid w:val="00F04E0D"/>
    <w:rsid w:val="00F17C8A"/>
    <w:rsid w:val="00F24C27"/>
    <w:rsid w:val="00F532DA"/>
    <w:rsid w:val="00F704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8CCB1B8-307B-4009-8F1A-321F0EB3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233"/>
    <w:pPr>
      <w:spacing w:after="114" w:line="259" w:lineRule="auto"/>
      <w:ind w:left="490" w:hanging="10"/>
    </w:pPr>
    <w:rPr>
      <w:rFonts w:ascii="微軟正黑體" w:eastAsia="微軟正黑體" w:hAnsi="微軟正黑體" w:cs="微軟正黑體"/>
      <w:color w:val="000000"/>
    </w:rPr>
  </w:style>
  <w:style w:type="paragraph" w:styleId="1">
    <w:name w:val="heading 1"/>
    <w:next w:val="a"/>
    <w:link w:val="10"/>
    <w:uiPriority w:val="9"/>
    <w:unhideWhenUsed/>
    <w:qFormat/>
    <w:rsid w:val="00712233"/>
    <w:pPr>
      <w:keepNext/>
      <w:keepLines/>
      <w:spacing w:after="208" w:line="259" w:lineRule="auto"/>
      <w:ind w:left="314"/>
      <w:outlineLvl w:val="0"/>
    </w:pPr>
    <w:rPr>
      <w:rFonts w:ascii="微軟正黑體" w:eastAsia="微軟正黑體" w:hAnsi="微軟正黑體" w:cs="微軟正黑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712233"/>
    <w:rPr>
      <w:rFonts w:ascii="微軟正黑體" w:eastAsia="微軟正黑體" w:hAnsi="微軟正黑體" w:cs="微軟正黑體"/>
      <w:color w:val="000000"/>
      <w:sz w:val="32"/>
    </w:rPr>
  </w:style>
  <w:style w:type="paragraph" w:styleId="a3">
    <w:name w:val="header"/>
    <w:basedOn w:val="a"/>
    <w:link w:val="a4"/>
    <w:uiPriority w:val="99"/>
    <w:unhideWhenUsed/>
    <w:rsid w:val="000A5581"/>
    <w:pPr>
      <w:tabs>
        <w:tab w:val="center" w:pos="4153"/>
        <w:tab w:val="right" w:pos="8306"/>
      </w:tabs>
      <w:snapToGrid w:val="0"/>
    </w:pPr>
    <w:rPr>
      <w:sz w:val="20"/>
      <w:szCs w:val="20"/>
    </w:rPr>
  </w:style>
  <w:style w:type="character" w:customStyle="1" w:styleId="a4">
    <w:name w:val="頁首 字元"/>
    <w:basedOn w:val="a0"/>
    <w:link w:val="a3"/>
    <w:uiPriority w:val="99"/>
    <w:rsid w:val="000A5581"/>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0A5581"/>
    <w:pPr>
      <w:tabs>
        <w:tab w:val="center" w:pos="4153"/>
        <w:tab w:val="right" w:pos="8306"/>
      </w:tabs>
      <w:snapToGrid w:val="0"/>
    </w:pPr>
    <w:rPr>
      <w:sz w:val="20"/>
      <w:szCs w:val="20"/>
    </w:rPr>
  </w:style>
  <w:style w:type="character" w:customStyle="1" w:styleId="a6">
    <w:name w:val="頁尾 字元"/>
    <w:basedOn w:val="a0"/>
    <w:link w:val="a5"/>
    <w:uiPriority w:val="99"/>
    <w:rsid w:val="000A5581"/>
    <w:rPr>
      <w:rFonts w:ascii="微軟正黑體" w:eastAsia="微軟正黑體" w:hAnsi="微軟正黑體" w:cs="微軟正黑體"/>
      <w:color w:val="000000"/>
      <w:sz w:val="20"/>
      <w:szCs w:val="20"/>
    </w:rPr>
  </w:style>
  <w:style w:type="character" w:styleId="a7">
    <w:name w:val="Placeholder Text"/>
    <w:basedOn w:val="a0"/>
    <w:uiPriority w:val="99"/>
    <w:semiHidden/>
    <w:rsid w:val="00980A62"/>
    <w:rPr>
      <w:color w:val="808080"/>
    </w:rPr>
  </w:style>
  <w:style w:type="paragraph" w:styleId="a8">
    <w:name w:val="List Paragraph"/>
    <w:basedOn w:val="a"/>
    <w:uiPriority w:val="34"/>
    <w:qFormat/>
    <w:rsid w:val="00980A62"/>
    <w:pPr>
      <w:ind w:leftChars="200" w:left="480"/>
    </w:pPr>
  </w:style>
  <w:style w:type="paragraph" w:styleId="a9">
    <w:name w:val="Balloon Text"/>
    <w:basedOn w:val="a"/>
    <w:link w:val="aa"/>
    <w:uiPriority w:val="99"/>
    <w:semiHidden/>
    <w:unhideWhenUsed/>
    <w:rsid w:val="00B93867"/>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386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'C-w  íQ ø_°˜_112</dc:title>
  <dc:creator>hm65</dc:creator>
  <cp:lastModifiedBy>User</cp:lastModifiedBy>
  <cp:revision>2</cp:revision>
  <cp:lastPrinted>2024-05-09T00:54:00Z</cp:lastPrinted>
  <dcterms:created xsi:type="dcterms:W3CDTF">2024-10-28T02:50:00Z</dcterms:created>
  <dcterms:modified xsi:type="dcterms:W3CDTF">2024-10-28T02:50:00Z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5e79a7b82d9785fe6b8e24a617b8798f65a272d8a570cdf2fb11c5e6d6d6b5b8</vt:lpwstr>
  </property>
</Properties>
</file>